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64CE77" w14:textId="5A7BB4BC" w:rsidR="00382558" w:rsidRPr="006B15B7" w:rsidRDefault="00E21CEA" w:rsidP="0075035F">
      <w:pPr>
        <w:pStyle w:val="1"/>
        <w:spacing w:after="240"/>
        <w:jc w:val="center"/>
        <w:rPr>
          <w:rFonts w:ascii="Times New Roman" w:hAnsi="Times New Roman" w:cs="Times New Roman"/>
          <w:b/>
          <w:color w:val="auto"/>
        </w:rPr>
      </w:pPr>
      <w:r w:rsidRPr="006B15B7">
        <w:rPr>
          <w:rFonts w:ascii="Times New Roman" w:hAnsi="Times New Roman" w:cs="Times New Roman"/>
          <w:b/>
          <w:color w:val="auto"/>
        </w:rPr>
        <w:t xml:space="preserve">Новые и измененные материалы в линейке систем </w:t>
      </w:r>
      <w:r w:rsidR="00C513ED">
        <w:rPr>
          <w:rFonts w:ascii="Times New Roman" w:hAnsi="Times New Roman" w:cs="Times New Roman"/>
          <w:b/>
          <w:color w:val="auto"/>
        </w:rPr>
        <w:t>«</w:t>
      </w:r>
      <w:proofErr w:type="spellStart"/>
      <w:r w:rsidRPr="006B15B7">
        <w:rPr>
          <w:rFonts w:ascii="Times New Roman" w:hAnsi="Times New Roman" w:cs="Times New Roman"/>
          <w:b/>
          <w:color w:val="auto"/>
        </w:rPr>
        <w:t>Техэксперт</w:t>
      </w:r>
      <w:proofErr w:type="spellEnd"/>
      <w:r w:rsidRPr="006B15B7">
        <w:rPr>
          <w:rFonts w:ascii="Times New Roman" w:hAnsi="Times New Roman" w:cs="Times New Roman"/>
          <w:b/>
          <w:color w:val="auto"/>
        </w:rPr>
        <w:t>: Экология</w:t>
      </w:r>
      <w:r w:rsidR="00C513ED">
        <w:rPr>
          <w:rFonts w:ascii="Times New Roman" w:hAnsi="Times New Roman" w:cs="Times New Roman"/>
          <w:b/>
          <w:color w:val="auto"/>
        </w:rPr>
        <w:t>»</w:t>
      </w:r>
      <w:r w:rsidR="00A5268C" w:rsidRPr="006B15B7">
        <w:rPr>
          <w:rFonts w:ascii="Times New Roman" w:hAnsi="Times New Roman" w:cs="Times New Roman"/>
          <w:b/>
          <w:color w:val="auto"/>
        </w:rPr>
        <w:t>,</w:t>
      </w:r>
      <w:r w:rsidRPr="006B15B7">
        <w:rPr>
          <w:rFonts w:ascii="Times New Roman" w:hAnsi="Times New Roman" w:cs="Times New Roman"/>
          <w:b/>
          <w:color w:val="auto"/>
        </w:rPr>
        <w:t xml:space="preserve"> </w:t>
      </w:r>
      <w:r w:rsidR="00825E44">
        <w:rPr>
          <w:rFonts w:ascii="Times New Roman" w:hAnsi="Times New Roman" w:cs="Times New Roman"/>
          <w:b/>
          <w:color w:val="auto"/>
        </w:rPr>
        <w:t>ноябрь</w:t>
      </w:r>
      <w:r w:rsidR="00825E44" w:rsidRPr="006B15B7">
        <w:rPr>
          <w:rFonts w:ascii="Times New Roman" w:hAnsi="Times New Roman" w:cs="Times New Roman"/>
          <w:b/>
          <w:color w:val="auto"/>
        </w:rPr>
        <w:t xml:space="preserve"> </w:t>
      </w:r>
      <w:r w:rsidRPr="006B15B7">
        <w:rPr>
          <w:rFonts w:ascii="Times New Roman" w:hAnsi="Times New Roman" w:cs="Times New Roman"/>
          <w:b/>
          <w:color w:val="auto"/>
        </w:rPr>
        <w:t>202</w:t>
      </w:r>
      <w:r w:rsidR="00E933A6">
        <w:rPr>
          <w:rFonts w:ascii="Times New Roman" w:hAnsi="Times New Roman" w:cs="Times New Roman"/>
          <w:b/>
          <w:color w:val="auto"/>
        </w:rPr>
        <w:t>1</w:t>
      </w:r>
      <w:r w:rsidRPr="006B15B7">
        <w:rPr>
          <w:rFonts w:ascii="Times New Roman" w:hAnsi="Times New Roman" w:cs="Times New Roman"/>
          <w:b/>
          <w:color w:val="auto"/>
        </w:rPr>
        <w:t xml:space="preserve"> года</w:t>
      </w:r>
    </w:p>
    <w:p w14:paraId="0654378F" w14:textId="4FA5E8B2" w:rsidR="005253D2" w:rsidRPr="005253D2" w:rsidRDefault="005253D2" w:rsidP="005253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253D2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идеосеминар</w:t>
      </w:r>
      <w:proofErr w:type="spellEnd"/>
      <w:r w:rsidRPr="0052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"Новый порядок учета отходов. Рекомендации по проведению инвентаризации отходов" уже в системе!</w:t>
      </w:r>
    </w:p>
    <w:p w14:paraId="67E42F61" w14:textId="77777777" w:rsidR="005253D2" w:rsidRPr="005253D2" w:rsidRDefault="005253D2" w:rsidP="00525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3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систему "</w:t>
      </w:r>
      <w:proofErr w:type="spellStart"/>
      <w:proofErr w:type="gramStart"/>
      <w:r w:rsidRPr="005253D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Техэксперт:Экология</w:t>
      </w:r>
      <w:proofErr w:type="spellEnd"/>
      <w:proofErr w:type="gramEnd"/>
      <w:r w:rsidRPr="0052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Премиум" добавлен новый </w:t>
      </w:r>
      <w:proofErr w:type="spellStart"/>
      <w:r w:rsidRPr="005253D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видеосеминар</w:t>
      </w:r>
      <w:proofErr w:type="spellEnd"/>
      <w:r w:rsidRPr="0052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Pr="005253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"Новый порядок учета отходов. Рекомендации по проведению инвентаризации отходов"</w:t>
        </w:r>
      </w:hyperlink>
      <w:r w:rsidRPr="0052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4214370B" w14:textId="77777777" w:rsidR="005253D2" w:rsidRPr="005253D2" w:rsidRDefault="005253D2" w:rsidP="00525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3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Почему тема актуальна?</w:t>
      </w:r>
      <w:r w:rsidRPr="005253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2021 году вступил в силу целый пул новых документов в области обращения с отходами. В этот список вошел </w:t>
      </w:r>
      <w:hyperlink r:id="rId9" w:history="1">
        <w:r w:rsidRPr="005253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Минприроды России от 08.12.2020 N 1028 "Об утверждении Порядка учета в области обращения с отходами"</w:t>
        </w:r>
      </w:hyperlink>
      <w:r w:rsidRPr="0052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</w:t>
      </w:r>
      <w:hyperlink r:id="rId10" w:history="1">
        <w:r w:rsidRPr="005253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Минприроды России от 08.12.2020 N 1028</w:t>
        </w:r>
      </w:hyperlink>
      <w:r w:rsidRPr="005253D2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который установил новый порядок учета отходов.</w:t>
      </w:r>
      <w:r w:rsidRPr="005253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53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Учет отходов - первый, а потому важный шаг на пути выстраивания всей схемы обращения с отходами на предприятии и подготовки соответствующей отчетности и документации. К тому же, согласно новому порядку, инвентаризация отходов теперь фактически является неотъемлемой частью их учета.</w:t>
      </w:r>
      <w:r w:rsidRPr="005253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53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и любой новый документ, </w:t>
      </w:r>
      <w:hyperlink r:id="rId11" w:history="1">
        <w:r w:rsidRPr="005253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Минприроды России от 08.12.2020 N 1028</w:t>
        </w:r>
      </w:hyperlink>
      <w:r w:rsidRPr="0052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вызывает у </w:t>
      </w:r>
      <w:proofErr w:type="spellStart"/>
      <w:r w:rsidRPr="005253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природопользователей</w:t>
      </w:r>
      <w:proofErr w:type="spellEnd"/>
      <w:r w:rsidRPr="0052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 сложностей, а вразумительных официальных разъяснений пока нет. Более того, в настоящее время процесс инвентаризации отходов, в отличие от инвентаризации выбросов и сбросов, никак не регламентируется.</w:t>
      </w:r>
      <w:r w:rsidRPr="005253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53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связи с этим у специалистов возникают вопросы к тому, как организовать данные процессы, в том числе:</w:t>
      </w:r>
      <w:r w:rsidRPr="005253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Что должно входить в инвентаризацию?</w:t>
      </w:r>
      <w:r w:rsidRPr="005253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Нужно ли ежеквартально заполнять данные учета отходов?</w:t>
      </w:r>
      <w:r w:rsidRPr="005253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Нужно ли отражать в таблицах те отходы, которые не образовались в отчетном периоде?</w:t>
      </w:r>
      <w:r w:rsidRPr="005253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Нужно ли вести учет отходов по каждому объекту?</w:t>
      </w:r>
      <w:r w:rsidRPr="005253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 многие другие.</w:t>
      </w:r>
      <w:r w:rsidRPr="005253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53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53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Риски несвоевременной подготовки к существующим требованиям:</w:t>
      </w:r>
      <w:r w:rsidRPr="005253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53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несоблюдение требований в области охраны окружающей среды при обращении с отходами производства и потребления предприятию может грозить штраф до 350 000 руб. или приостановление деятельности на срок до 90 суток (</w:t>
      </w:r>
      <w:hyperlink r:id="rId12" w:history="1">
        <w:r w:rsidRPr="005253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ч. 1</w:t>
        </w:r>
      </w:hyperlink>
      <w:r w:rsidRPr="005253D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r:id="rId13" w:history="1">
        <w:r w:rsidRPr="005253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12 ст. 8.2 КоАП РФ</w:t>
        </w:r>
      </w:hyperlink>
      <w:r w:rsidRPr="005253D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5253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53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253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Видеосеминар</w:t>
      </w:r>
      <w:proofErr w:type="spellEnd"/>
      <w:r w:rsidRPr="005253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позволит вам:</w:t>
      </w:r>
      <w:r w:rsidRPr="005253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сэкономить время на анализе требований нормативно-правовой документации;</w:t>
      </w:r>
      <w:r w:rsidRPr="005253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получить экспертное мнение и оценку рисков в ситуации правовой неопределенности;</w:t>
      </w:r>
      <w:r w:rsidRPr="005253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обезопасить себя и организацию от наложения штрафов или приостановления деятельности на срок до 90 суток.</w:t>
      </w:r>
      <w:r w:rsidRPr="005253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53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53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Программа </w:t>
      </w:r>
      <w:proofErr w:type="spellStart"/>
      <w:r w:rsidRPr="005253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видеосеминара</w:t>
      </w:r>
      <w:proofErr w:type="spellEnd"/>
      <w:r w:rsidRPr="005253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5253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Нормативно-правовые акты, связанные с учетом отходов.</w:t>
      </w:r>
      <w:r w:rsidRPr="005253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Сравнительный анализ изменений.</w:t>
      </w:r>
      <w:r w:rsidRPr="005253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53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Нововведения: на что обратить внимание.</w:t>
      </w:r>
      <w:r w:rsidRPr="005253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Алгоритм организации учета отходов.</w:t>
      </w:r>
      <w:r w:rsidRPr="005253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Инвентаризация отходов: когда? кому? зачем? на каком основании?</w:t>
      </w:r>
      <w:r w:rsidRPr="005253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Работа с ФККО и БДО.</w:t>
      </w:r>
      <w:r w:rsidRPr="005253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Обработка результатов.</w:t>
      </w:r>
    </w:p>
    <w:p w14:paraId="74C572B4" w14:textId="77777777" w:rsidR="005253D2" w:rsidRDefault="005253D2" w:rsidP="00525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завершении лектор ответил на вопросы участников </w:t>
      </w:r>
      <w:proofErr w:type="spellStart"/>
      <w:r w:rsidRPr="005253D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видеосеминара</w:t>
      </w:r>
      <w:proofErr w:type="spellEnd"/>
      <w:r w:rsidRPr="0052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обсуждаемой темы.</w:t>
      </w:r>
    </w:p>
    <w:p w14:paraId="1C90713F" w14:textId="55CE5CD9" w:rsidR="005253D2" w:rsidRPr="005253D2" w:rsidRDefault="005253D2" w:rsidP="00525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больше записей </w:t>
      </w:r>
      <w:proofErr w:type="spellStart"/>
      <w:r w:rsidRPr="005253D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видеосеминаров</w:t>
      </w:r>
      <w:proofErr w:type="spellEnd"/>
      <w:r w:rsidRPr="0052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можете посмотреть в сервисе </w:t>
      </w:r>
      <w:hyperlink r:id="rId14" w:history="1">
        <w:r w:rsidRPr="005253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</w:t>
        </w:r>
        <w:proofErr w:type="spellStart"/>
        <w:r w:rsidRPr="005253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Видеосеминары</w:t>
        </w:r>
        <w:proofErr w:type="spellEnd"/>
        <w:r w:rsidRPr="005253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</w:t>
        </w:r>
      </w:hyperlink>
      <w:r w:rsidRPr="0052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главной странице продукта.</w:t>
      </w:r>
    </w:p>
    <w:p w14:paraId="21B114D9" w14:textId="77777777" w:rsidR="00E21CEA" w:rsidRPr="006B15B7" w:rsidRDefault="00E21CEA" w:rsidP="00A90022">
      <w:pPr>
        <w:pStyle w:val="2"/>
        <w:spacing w:before="240" w:after="120" w:line="240" w:lineRule="auto"/>
        <w:jc w:val="center"/>
        <w:rPr>
          <w:rFonts w:ascii="Times New Roman" w:eastAsiaTheme="minorHAnsi" w:hAnsi="Times New Roman" w:cs="Times New Roman"/>
          <w:b/>
          <w:color w:val="auto"/>
        </w:rPr>
      </w:pPr>
      <w:r w:rsidRPr="006B15B7">
        <w:rPr>
          <w:rFonts w:ascii="Times New Roman" w:hAnsi="Times New Roman" w:cs="Times New Roman"/>
          <w:b/>
          <w:color w:val="auto"/>
        </w:rPr>
        <w:t>Новые консультации экспертов</w:t>
      </w:r>
    </w:p>
    <w:p w14:paraId="25E66E05" w14:textId="77777777" w:rsidR="00BD65A5" w:rsidRDefault="0075035F" w:rsidP="00BD65A5">
      <w:pPr>
        <w:spacing w:after="120" w:line="240" w:lineRule="auto"/>
        <w:ind w:firstLine="567"/>
        <w:jc w:val="both"/>
      </w:pPr>
      <w:r w:rsidRPr="006B15B7">
        <w:rPr>
          <w:rFonts w:ascii="Times New Roman" w:hAnsi="Times New Roman" w:cs="Times New Roman"/>
          <w:sz w:val="24"/>
          <w:szCs w:val="24"/>
        </w:rPr>
        <w:t xml:space="preserve">В раздел </w:t>
      </w:r>
      <w:r w:rsidR="00C513ED">
        <w:rPr>
          <w:rFonts w:ascii="Times New Roman" w:hAnsi="Times New Roman" w:cs="Times New Roman"/>
          <w:sz w:val="24"/>
          <w:szCs w:val="24"/>
        </w:rPr>
        <w:t>«</w:t>
      </w:r>
      <w:r w:rsidRPr="006B15B7">
        <w:rPr>
          <w:rFonts w:ascii="Times New Roman" w:hAnsi="Times New Roman" w:cs="Times New Roman"/>
          <w:sz w:val="24"/>
          <w:szCs w:val="24"/>
        </w:rPr>
        <w:t>Экология в вопросах и ответах</w:t>
      </w:r>
      <w:r w:rsidR="00C513ED">
        <w:rPr>
          <w:rFonts w:ascii="Times New Roman" w:hAnsi="Times New Roman" w:cs="Times New Roman"/>
          <w:sz w:val="24"/>
          <w:szCs w:val="24"/>
        </w:rPr>
        <w:t>»</w:t>
      </w:r>
      <w:r w:rsidRPr="006B15B7">
        <w:rPr>
          <w:rFonts w:ascii="Times New Roman" w:hAnsi="Times New Roman" w:cs="Times New Roman"/>
          <w:sz w:val="24"/>
          <w:szCs w:val="24"/>
        </w:rPr>
        <w:t xml:space="preserve"> для вас добавлены новые консультации экспертов:</w:t>
      </w:r>
      <w:r w:rsidR="00BD65A5" w:rsidRPr="00BD65A5">
        <w:t xml:space="preserve"> </w:t>
      </w:r>
      <w:bookmarkStart w:id="0" w:name="_GoBack"/>
      <w:bookmarkEnd w:id="0"/>
    </w:p>
    <w:p w14:paraId="14FAB29A" w14:textId="4F40F5E9" w:rsidR="00BD65A5" w:rsidRPr="00BD65A5" w:rsidRDefault="00BD65A5" w:rsidP="00BD65A5">
      <w:pPr>
        <w:pStyle w:val="a9"/>
        <w:spacing w:before="100" w:beforeAutospacing="1" w:after="100" w:afterAutospacing="1" w:line="240" w:lineRule="auto"/>
        <w:ind w:left="567"/>
        <w:rPr>
          <w:lang w:eastAsia="ru-RU"/>
        </w:rPr>
      </w:pPr>
      <w:r>
        <w:rPr>
          <w:lang w:eastAsia="ru-RU"/>
        </w:rPr>
        <w:t>1.</w:t>
      </w:r>
      <w:r w:rsidRPr="00BD65A5">
        <w:rPr>
          <w:lang w:eastAsia="ru-RU"/>
        </w:rPr>
        <w:t xml:space="preserve"> </w:t>
      </w:r>
      <w:hyperlink r:id="rId15" w:history="1">
        <w:r w:rsidRPr="00BD65A5">
          <w:rPr>
            <w:color w:val="0000FF"/>
            <w:u w:val="single"/>
            <w:lang w:eastAsia="ru-RU"/>
          </w:rPr>
          <w:t>Требования к программе ПЭК в разделе ПМООС</w:t>
        </w:r>
      </w:hyperlink>
      <w:r w:rsidRPr="00BD65A5">
        <w:rPr>
          <w:lang w:eastAsia="ru-RU"/>
        </w:rPr>
        <w:t>;</w:t>
      </w:r>
      <w:r w:rsidRPr="00BD65A5">
        <w:rPr>
          <w:lang w:eastAsia="ru-RU"/>
        </w:rPr>
        <w:br/>
      </w:r>
      <w:r>
        <w:rPr>
          <w:lang w:eastAsia="ru-RU"/>
        </w:rPr>
        <w:t>2.</w:t>
      </w:r>
      <w:r w:rsidRPr="00BD65A5">
        <w:rPr>
          <w:lang w:eastAsia="ru-RU"/>
        </w:rPr>
        <w:t xml:space="preserve"> </w:t>
      </w:r>
      <w:hyperlink r:id="rId16" w:history="1">
        <w:r w:rsidRPr="00BD65A5">
          <w:rPr>
            <w:color w:val="0000FF"/>
            <w:u w:val="single"/>
            <w:lang w:eastAsia="ru-RU"/>
          </w:rPr>
          <w:t>Ответственность за превышение нормативов выбросов загрязняющих веществ</w:t>
        </w:r>
      </w:hyperlink>
      <w:r w:rsidRPr="00BD65A5">
        <w:rPr>
          <w:lang w:eastAsia="ru-RU"/>
        </w:rPr>
        <w:t>;</w:t>
      </w:r>
      <w:r w:rsidRPr="00BD65A5">
        <w:rPr>
          <w:lang w:eastAsia="ru-RU"/>
        </w:rPr>
        <w:br/>
      </w:r>
      <w:r>
        <w:rPr>
          <w:lang w:eastAsia="ru-RU"/>
        </w:rPr>
        <w:t>3.</w:t>
      </w:r>
      <w:r w:rsidRPr="00BD65A5">
        <w:rPr>
          <w:lang w:eastAsia="ru-RU"/>
        </w:rPr>
        <w:t xml:space="preserve"> </w:t>
      </w:r>
      <w:hyperlink r:id="rId17" w:history="1">
        <w:r w:rsidRPr="00BD65A5">
          <w:rPr>
            <w:color w:val="0000FF"/>
            <w:u w:val="single"/>
            <w:lang w:eastAsia="ru-RU"/>
          </w:rPr>
          <w:t>Можно ли использовать отходы V класса опасности для отсыпки площадки кустов скважин?</w:t>
        </w:r>
      </w:hyperlink>
      <w:r w:rsidRPr="00BD65A5">
        <w:rPr>
          <w:lang w:eastAsia="ru-RU"/>
        </w:rPr>
        <w:br/>
      </w:r>
      <w:r>
        <w:rPr>
          <w:lang w:eastAsia="ru-RU"/>
        </w:rPr>
        <w:t>4.</w:t>
      </w:r>
      <w:r w:rsidRPr="00BD65A5">
        <w:rPr>
          <w:lang w:eastAsia="ru-RU"/>
        </w:rPr>
        <w:t xml:space="preserve"> </w:t>
      </w:r>
      <w:hyperlink r:id="rId18" w:history="1">
        <w:r w:rsidRPr="00BD65A5">
          <w:rPr>
            <w:color w:val="0000FF"/>
            <w:u w:val="single"/>
            <w:lang w:eastAsia="ru-RU"/>
          </w:rPr>
          <w:t>Какой в общей сумме должен быть процентный состав отхода?</w:t>
        </w:r>
      </w:hyperlink>
      <w:r>
        <w:rPr>
          <w:lang w:eastAsia="ru-RU"/>
        </w:rPr>
        <w:br/>
        <w:t>5.</w:t>
      </w:r>
      <w:r w:rsidRPr="00BD65A5">
        <w:rPr>
          <w:lang w:eastAsia="ru-RU"/>
        </w:rPr>
        <w:t xml:space="preserve"> </w:t>
      </w:r>
      <w:hyperlink r:id="rId19" w:history="1">
        <w:r w:rsidRPr="00BD65A5">
          <w:rPr>
            <w:color w:val="0000FF"/>
            <w:u w:val="single"/>
            <w:lang w:eastAsia="ru-RU"/>
          </w:rPr>
          <w:t>Документооборот при передаче опасных отходов</w:t>
        </w:r>
      </w:hyperlink>
      <w:r w:rsidRPr="00BD65A5">
        <w:rPr>
          <w:lang w:eastAsia="ru-RU"/>
        </w:rPr>
        <w:t>;</w:t>
      </w:r>
      <w:r w:rsidRPr="00BD65A5">
        <w:rPr>
          <w:lang w:eastAsia="ru-RU"/>
        </w:rPr>
        <w:br/>
      </w:r>
      <w:r>
        <w:rPr>
          <w:lang w:eastAsia="ru-RU"/>
        </w:rPr>
        <w:t>6.</w:t>
      </w:r>
      <w:r w:rsidRPr="00BD65A5">
        <w:rPr>
          <w:lang w:eastAsia="ru-RU"/>
        </w:rPr>
        <w:t xml:space="preserve"> </w:t>
      </w:r>
      <w:hyperlink r:id="rId20" w:history="1">
        <w:r w:rsidRPr="00BD65A5">
          <w:rPr>
            <w:color w:val="0000FF"/>
            <w:u w:val="single"/>
            <w:lang w:eastAsia="ru-RU"/>
          </w:rPr>
          <w:t>Допустимость применения расчетных методик при инвентаризации выбросов</w:t>
        </w:r>
      </w:hyperlink>
      <w:r w:rsidRPr="00BD65A5">
        <w:rPr>
          <w:lang w:eastAsia="ru-RU"/>
        </w:rPr>
        <w:t>;</w:t>
      </w:r>
      <w:r w:rsidRPr="00BD65A5">
        <w:rPr>
          <w:lang w:eastAsia="ru-RU"/>
        </w:rPr>
        <w:br/>
      </w:r>
      <w:r>
        <w:rPr>
          <w:lang w:eastAsia="ru-RU"/>
        </w:rPr>
        <w:t>7.</w:t>
      </w:r>
      <w:r w:rsidRPr="00BD65A5">
        <w:rPr>
          <w:lang w:eastAsia="ru-RU"/>
        </w:rPr>
        <w:t xml:space="preserve"> </w:t>
      </w:r>
      <w:hyperlink r:id="rId21" w:history="1">
        <w:r w:rsidRPr="00BD65A5">
          <w:rPr>
            <w:color w:val="0000FF"/>
            <w:u w:val="single"/>
            <w:lang w:eastAsia="ru-RU"/>
          </w:rPr>
          <w:t>Документооборот для выполнения норматива утилизации</w:t>
        </w:r>
      </w:hyperlink>
      <w:r w:rsidRPr="00BD65A5">
        <w:rPr>
          <w:lang w:eastAsia="ru-RU"/>
        </w:rPr>
        <w:t>;</w:t>
      </w:r>
      <w:r w:rsidRPr="00BD65A5">
        <w:rPr>
          <w:lang w:eastAsia="ru-RU"/>
        </w:rPr>
        <w:br/>
      </w:r>
      <w:r>
        <w:rPr>
          <w:lang w:eastAsia="ru-RU"/>
        </w:rPr>
        <w:t>8.</w:t>
      </w:r>
      <w:r w:rsidRPr="00BD65A5">
        <w:rPr>
          <w:lang w:eastAsia="ru-RU"/>
        </w:rPr>
        <w:t xml:space="preserve"> </w:t>
      </w:r>
      <w:hyperlink r:id="rId22" w:history="1">
        <w:r w:rsidRPr="00BD65A5">
          <w:rPr>
            <w:color w:val="0000FF"/>
            <w:u w:val="single"/>
            <w:lang w:eastAsia="ru-RU"/>
          </w:rPr>
          <w:t xml:space="preserve">Можно ли разработать единый паспорт на отход при разных ОКПО </w:t>
        </w:r>
        <w:proofErr w:type="spellStart"/>
        <w:r w:rsidRPr="00BD65A5">
          <w:rPr>
            <w:color w:val="0000FF"/>
            <w:u w:val="single"/>
            <w:lang w:eastAsia="ru-RU"/>
          </w:rPr>
          <w:t>пломплощадок</w:t>
        </w:r>
        <w:proofErr w:type="spellEnd"/>
        <w:r w:rsidRPr="00BD65A5">
          <w:rPr>
            <w:color w:val="0000FF"/>
            <w:u w:val="single"/>
            <w:lang w:eastAsia="ru-RU"/>
          </w:rPr>
          <w:t>?</w:t>
        </w:r>
      </w:hyperlink>
      <w:r w:rsidRPr="00BD65A5">
        <w:rPr>
          <w:lang w:eastAsia="ru-RU"/>
        </w:rPr>
        <w:br/>
      </w:r>
      <w:r>
        <w:rPr>
          <w:lang w:eastAsia="ru-RU"/>
        </w:rPr>
        <w:t>9.</w:t>
      </w:r>
      <w:r w:rsidRPr="00BD65A5">
        <w:rPr>
          <w:lang w:eastAsia="ru-RU"/>
        </w:rPr>
        <w:t xml:space="preserve"> </w:t>
      </w:r>
      <w:hyperlink r:id="rId23" w:history="1">
        <w:r w:rsidRPr="00BD65A5">
          <w:rPr>
            <w:color w:val="0000FF"/>
            <w:u w:val="single"/>
            <w:lang w:eastAsia="ru-RU"/>
          </w:rPr>
          <w:t>К какой категории объектов НВОС отнести предприятие общественного питания?</w:t>
        </w:r>
      </w:hyperlink>
      <w:r w:rsidRPr="00BD65A5">
        <w:rPr>
          <w:lang w:eastAsia="ru-RU"/>
        </w:rPr>
        <w:br/>
      </w:r>
      <w:r>
        <w:rPr>
          <w:lang w:eastAsia="ru-RU"/>
        </w:rPr>
        <w:t>10.</w:t>
      </w:r>
      <w:r w:rsidRPr="00BD65A5">
        <w:rPr>
          <w:lang w:eastAsia="ru-RU"/>
        </w:rPr>
        <w:t xml:space="preserve"> </w:t>
      </w:r>
      <w:hyperlink r:id="rId24" w:history="1">
        <w:r w:rsidRPr="00BD65A5">
          <w:rPr>
            <w:color w:val="0000FF"/>
            <w:u w:val="single"/>
            <w:lang w:eastAsia="ru-RU"/>
          </w:rPr>
          <w:t>Для каких объектов нужно проводить ОВОС?</w:t>
        </w:r>
      </w:hyperlink>
      <w:r w:rsidRPr="00BD65A5">
        <w:rPr>
          <w:lang w:eastAsia="ru-RU"/>
        </w:rPr>
        <w:br/>
      </w:r>
      <w:r>
        <w:rPr>
          <w:lang w:eastAsia="ru-RU"/>
        </w:rPr>
        <w:t>11.</w:t>
      </w:r>
      <w:r w:rsidRPr="00BD65A5">
        <w:rPr>
          <w:lang w:eastAsia="ru-RU"/>
        </w:rPr>
        <w:t xml:space="preserve"> </w:t>
      </w:r>
      <w:hyperlink r:id="rId25" w:history="1">
        <w:r w:rsidRPr="00BD65A5">
          <w:rPr>
            <w:color w:val="0000FF"/>
            <w:u w:val="single"/>
            <w:lang w:eastAsia="ru-RU"/>
          </w:rPr>
          <w:t>Ответственность за несвоевременное внесение авансовых платежей</w:t>
        </w:r>
      </w:hyperlink>
      <w:r w:rsidRPr="00BD65A5">
        <w:rPr>
          <w:lang w:eastAsia="ru-RU"/>
        </w:rPr>
        <w:t>;</w:t>
      </w:r>
      <w:r w:rsidRPr="00BD65A5">
        <w:rPr>
          <w:lang w:eastAsia="ru-RU"/>
        </w:rPr>
        <w:br/>
      </w:r>
      <w:r>
        <w:rPr>
          <w:lang w:eastAsia="ru-RU"/>
        </w:rPr>
        <w:t>12.</w:t>
      </w:r>
      <w:r w:rsidRPr="00BD65A5">
        <w:rPr>
          <w:lang w:eastAsia="ru-RU"/>
        </w:rPr>
        <w:t xml:space="preserve"> </w:t>
      </w:r>
      <w:hyperlink r:id="rId26" w:history="1">
        <w:r w:rsidRPr="00BD65A5">
          <w:rPr>
            <w:color w:val="0000FF"/>
            <w:u w:val="single"/>
            <w:lang w:eastAsia="ru-RU"/>
          </w:rPr>
          <w:t>Отказ в постановке на учет ОНВ по причине неверного указания уровня поднадзорности</w:t>
        </w:r>
      </w:hyperlink>
      <w:r w:rsidRPr="00BD65A5">
        <w:rPr>
          <w:lang w:eastAsia="ru-RU"/>
        </w:rPr>
        <w:t>;</w:t>
      </w:r>
      <w:r w:rsidRPr="00BD65A5">
        <w:rPr>
          <w:lang w:eastAsia="ru-RU"/>
        </w:rPr>
        <w:br/>
      </w:r>
      <w:r>
        <w:rPr>
          <w:lang w:eastAsia="ru-RU"/>
        </w:rPr>
        <w:t>13.</w:t>
      </w:r>
      <w:r w:rsidRPr="00BD65A5">
        <w:rPr>
          <w:lang w:eastAsia="ru-RU"/>
        </w:rPr>
        <w:t xml:space="preserve"> </w:t>
      </w:r>
      <w:hyperlink r:id="rId27" w:history="1">
        <w:r w:rsidRPr="00BD65A5">
          <w:rPr>
            <w:color w:val="0000FF"/>
            <w:u w:val="single"/>
            <w:lang w:eastAsia="ru-RU"/>
          </w:rPr>
          <w:t>Возможна ли корректировка отчета по ПЭК в случае выявления ошибки?</w:t>
        </w:r>
      </w:hyperlink>
      <w:r w:rsidRPr="00BD65A5">
        <w:rPr>
          <w:lang w:eastAsia="ru-RU"/>
        </w:rPr>
        <w:br/>
      </w:r>
      <w:r>
        <w:rPr>
          <w:lang w:eastAsia="ru-RU"/>
        </w:rPr>
        <w:t>14.</w:t>
      </w:r>
      <w:r w:rsidRPr="00BD65A5">
        <w:rPr>
          <w:lang w:eastAsia="ru-RU"/>
        </w:rPr>
        <w:t xml:space="preserve"> </w:t>
      </w:r>
      <w:hyperlink r:id="rId28" w:history="1">
        <w:r w:rsidRPr="00BD65A5">
          <w:rPr>
            <w:color w:val="0000FF"/>
            <w:u w:val="single"/>
            <w:lang w:eastAsia="ru-RU"/>
          </w:rPr>
          <w:t>Какими документами можно оформить передачу на утилизацию отходов кухонь (V класс)?</w:t>
        </w:r>
      </w:hyperlink>
      <w:r w:rsidRPr="00BD65A5">
        <w:rPr>
          <w:lang w:eastAsia="ru-RU"/>
        </w:rPr>
        <w:br/>
      </w:r>
      <w:r>
        <w:rPr>
          <w:lang w:eastAsia="ru-RU"/>
        </w:rPr>
        <w:t>15.</w:t>
      </w:r>
      <w:r w:rsidRPr="00BD65A5">
        <w:rPr>
          <w:lang w:eastAsia="ru-RU"/>
        </w:rPr>
        <w:t xml:space="preserve"> </w:t>
      </w:r>
      <w:hyperlink r:id="rId29" w:history="1">
        <w:r w:rsidRPr="00BD65A5">
          <w:rPr>
            <w:color w:val="0000FF"/>
            <w:u w:val="single"/>
            <w:lang w:eastAsia="ru-RU"/>
          </w:rPr>
          <w:t>Необходимо ли включать данные о медицинских отходах в отчете по форме 2-ТП (отходы)?</w:t>
        </w:r>
      </w:hyperlink>
      <w:r w:rsidRPr="00BD65A5">
        <w:rPr>
          <w:lang w:eastAsia="ru-RU"/>
        </w:rPr>
        <w:br/>
      </w:r>
      <w:r>
        <w:rPr>
          <w:lang w:eastAsia="ru-RU"/>
        </w:rPr>
        <w:t>16.</w:t>
      </w:r>
      <w:r w:rsidRPr="00BD65A5">
        <w:rPr>
          <w:lang w:eastAsia="ru-RU"/>
        </w:rPr>
        <w:t xml:space="preserve"> </w:t>
      </w:r>
      <w:hyperlink r:id="rId30" w:history="1">
        <w:r w:rsidRPr="00BD65A5">
          <w:rPr>
            <w:color w:val="0000FF"/>
            <w:u w:val="single"/>
            <w:lang w:eastAsia="ru-RU"/>
          </w:rPr>
          <w:t>Как контролировать сточные воды, доставляемые специализированным автотранспортом и передаваемые водоканалу?</w:t>
        </w:r>
      </w:hyperlink>
      <w:r w:rsidRPr="00BD65A5">
        <w:rPr>
          <w:lang w:eastAsia="ru-RU"/>
        </w:rPr>
        <w:br/>
      </w:r>
      <w:r>
        <w:rPr>
          <w:lang w:eastAsia="ru-RU"/>
        </w:rPr>
        <w:t>17.</w:t>
      </w:r>
      <w:r w:rsidRPr="00BD65A5">
        <w:rPr>
          <w:lang w:eastAsia="ru-RU"/>
        </w:rPr>
        <w:t xml:space="preserve"> </w:t>
      </w:r>
      <w:hyperlink r:id="rId31" w:history="1">
        <w:r w:rsidRPr="00BD65A5">
          <w:rPr>
            <w:color w:val="0000FF"/>
            <w:u w:val="single"/>
            <w:lang w:eastAsia="ru-RU"/>
          </w:rPr>
          <w:t>Кто может разработать проект ОВОС?</w:t>
        </w:r>
      </w:hyperlink>
      <w:r w:rsidRPr="00BD65A5">
        <w:rPr>
          <w:lang w:eastAsia="ru-RU"/>
        </w:rPr>
        <w:br/>
      </w:r>
      <w:r>
        <w:rPr>
          <w:lang w:eastAsia="ru-RU"/>
        </w:rPr>
        <w:t>18.</w:t>
      </w:r>
      <w:r w:rsidRPr="00BD65A5">
        <w:rPr>
          <w:lang w:eastAsia="ru-RU"/>
        </w:rPr>
        <w:t xml:space="preserve"> </w:t>
      </w:r>
      <w:hyperlink r:id="rId32" w:history="1">
        <w:r w:rsidRPr="00BD65A5">
          <w:rPr>
            <w:color w:val="0000FF"/>
            <w:u w:val="single"/>
            <w:lang w:eastAsia="ru-RU"/>
          </w:rPr>
          <w:t>Какая лаборатория может выполнять контроль эффективности ГОУ: аттестованная или аккредитованная?</w:t>
        </w:r>
      </w:hyperlink>
      <w:r w:rsidRPr="00BD65A5">
        <w:rPr>
          <w:lang w:eastAsia="ru-RU"/>
        </w:rPr>
        <w:br/>
      </w:r>
      <w:r>
        <w:rPr>
          <w:lang w:eastAsia="ru-RU"/>
        </w:rPr>
        <w:t>19.</w:t>
      </w:r>
      <w:r w:rsidRPr="00BD65A5">
        <w:rPr>
          <w:lang w:eastAsia="ru-RU"/>
        </w:rPr>
        <w:t xml:space="preserve"> </w:t>
      </w:r>
      <w:hyperlink r:id="rId33" w:history="1">
        <w:r w:rsidRPr="00BD65A5">
          <w:rPr>
            <w:color w:val="0000FF"/>
            <w:u w:val="single"/>
            <w:lang w:eastAsia="ru-RU"/>
          </w:rPr>
          <w:t>Какой срок действия удостоверения специалиста, допущенного к обращению с отходами?</w:t>
        </w:r>
      </w:hyperlink>
      <w:r w:rsidRPr="00BD65A5">
        <w:rPr>
          <w:lang w:eastAsia="ru-RU"/>
        </w:rPr>
        <w:br/>
      </w:r>
      <w:r>
        <w:rPr>
          <w:lang w:eastAsia="ru-RU"/>
        </w:rPr>
        <w:t>20.</w:t>
      </w:r>
      <w:r w:rsidRPr="00BD65A5">
        <w:rPr>
          <w:lang w:eastAsia="ru-RU"/>
        </w:rPr>
        <w:t xml:space="preserve"> </w:t>
      </w:r>
      <w:hyperlink r:id="rId34" w:history="1">
        <w:r w:rsidRPr="00BD65A5">
          <w:rPr>
            <w:color w:val="0000FF"/>
            <w:u w:val="single"/>
            <w:lang w:eastAsia="ru-RU"/>
          </w:rPr>
          <w:t>Необходимость в определении класса опасности токсичных отходов</w:t>
        </w:r>
      </w:hyperlink>
      <w:r w:rsidRPr="00BD65A5">
        <w:rPr>
          <w:lang w:eastAsia="ru-RU"/>
        </w:rPr>
        <w:t>;</w:t>
      </w:r>
      <w:r w:rsidRPr="00BD65A5">
        <w:rPr>
          <w:lang w:eastAsia="ru-RU"/>
        </w:rPr>
        <w:br/>
      </w:r>
      <w:r>
        <w:rPr>
          <w:lang w:eastAsia="ru-RU"/>
        </w:rPr>
        <w:t>21.</w:t>
      </w:r>
      <w:r w:rsidRPr="00BD65A5">
        <w:rPr>
          <w:lang w:eastAsia="ru-RU"/>
        </w:rPr>
        <w:t xml:space="preserve"> </w:t>
      </w:r>
      <w:hyperlink r:id="rId35" w:history="1">
        <w:r w:rsidRPr="00BD65A5">
          <w:rPr>
            <w:color w:val="0000FF"/>
            <w:u w:val="single"/>
            <w:lang w:eastAsia="ru-RU"/>
          </w:rPr>
          <w:t>Нужно ли составлять нулевую отчётность по учёту отходов?</w:t>
        </w:r>
      </w:hyperlink>
      <w:r w:rsidRPr="00BD65A5">
        <w:rPr>
          <w:lang w:eastAsia="ru-RU"/>
        </w:rPr>
        <w:br/>
      </w:r>
      <w:r>
        <w:rPr>
          <w:lang w:eastAsia="ru-RU"/>
        </w:rPr>
        <w:t>22.</w:t>
      </w:r>
      <w:r w:rsidRPr="00BD65A5">
        <w:rPr>
          <w:lang w:eastAsia="ru-RU"/>
        </w:rPr>
        <w:t xml:space="preserve"> </w:t>
      </w:r>
      <w:hyperlink r:id="rId36" w:history="1">
        <w:r w:rsidRPr="00BD65A5">
          <w:rPr>
            <w:color w:val="0000FF"/>
            <w:u w:val="single"/>
            <w:lang w:eastAsia="ru-RU"/>
          </w:rPr>
          <w:t>Разработка мероприятий при НМУ, если максимальные приземные концентрации загрязняющих веществ не превышают 1,0 ПДК</w:t>
        </w:r>
      </w:hyperlink>
      <w:r w:rsidRPr="00BD65A5">
        <w:rPr>
          <w:lang w:eastAsia="ru-RU"/>
        </w:rPr>
        <w:t>;</w:t>
      </w:r>
      <w:r w:rsidRPr="00BD65A5">
        <w:rPr>
          <w:lang w:eastAsia="ru-RU"/>
        </w:rPr>
        <w:br/>
      </w:r>
      <w:r>
        <w:rPr>
          <w:lang w:eastAsia="ru-RU"/>
        </w:rPr>
        <w:t>23.</w:t>
      </w:r>
      <w:r w:rsidRPr="00BD65A5">
        <w:rPr>
          <w:lang w:eastAsia="ru-RU"/>
        </w:rPr>
        <w:t xml:space="preserve"> </w:t>
      </w:r>
      <w:hyperlink r:id="rId37" w:history="1">
        <w:r w:rsidRPr="00BD65A5">
          <w:rPr>
            <w:color w:val="0000FF"/>
            <w:u w:val="single"/>
            <w:lang w:eastAsia="ru-RU"/>
          </w:rPr>
          <w:t>Пересмотр категории рисков предприятия</w:t>
        </w:r>
      </w:hyperlink>
      <w:r w:rsidRPr="00BD65A5">
        <w:rPr>
          <w:lang w:eastAsia="ru-RU"/>
        </w:rPr>
        <w:t>;</w:t>
      </w:r>
      <w:r w:rsidRPr="00BD65A5">
        <w:rPr>
          <w:lang w:eastAsia="ru-RU"/>
        </w:rPr>
        <w:br/>
      </w:r>
      <w:r>
        <w:rPr>
          <w:lang w:eastAsia="ru-RU"/>
        </w:rPr>
        <w:t>24.</w:t>
      </w:r>
      <w:r w:rsidRPr="00BD65A5">
        <w:rPr>
          <w:lang w:eastAsia="ru-RU"/>
        </w:rPr>
        <w:t xml:space="preserve"> </w:t>
      </w:r>
      <w:hyperlink r:id="rId38" w:history="1">
        <w:r w:rsidRPr="00BD65A5">
          <w:rPr>
            <w:color w:val="0000FF"/>
            <w:u w:val="single"/>
            <w:lang w:eastAsia="ru-RU"/>
          </w:rPr>
          <w:t>Нужно ли согласовывать вырубку деревьев в СЗЗ?</w:t>
        </w:r>
      </w:hyperlink>
      <w:r w:rsidRPr="00BD65A5">
        <w:rPr>
          <w:lang w:eastAsia="ru-RU"/>
        </w:rPr>
        <w:br/>
      </w:r>
      <w:r>
        <w:rPr>
          <w:lang w:eastAsia="ru-RU"/>
        </w:rPr>
        <w:t>25.</w:t>
      </w:r>
      <w:r w:rsidRPr="00BD65A5">
        <w:rPr>
          <w:lang w:eastAsia="ru-RU"/>
        </w:rPr>
        <w:t xml:space="preserve"> </w:t>
      </w:r>
      <w:hyperlink r:id="rId39" w:history="1">
        <w:r w:rsidRPr="00BD65A5">
          <w:rPr>
            <w:color w:val="0000FF"/>
            <w:u w:val="single"/>
            <w:lang w:eastAsia="ru-RU"/>
          </w:rPr>
          <w:t>Включение в ДВОС показателей по микробиологии</w:t>
        </w:r>
      </w:hyperlink>
      <w:r w:rsidRPr="00BD65A5">
        <w:rPr>
          <w:lang w:eastAsia="ru-RU"/>
        </w:rPr>
        <w:t>;</w:t>
      </w:r>
      <w:r w:rsidRPr="00BD65A5">
        <w:rPr>
          <w:lang w:eastAsia="ru-RU"/>
        </w:rPr>
        <w:br/>
      </w:r>
      <w:r>
        <w:rPr>
          <w:lang w:eastAsia="ru-RU"/>
        </w:rPr>
        <w:t>26.</w:t>
      </w:r>
      <w:r w:rsidRPr="00BD65A5">
        <w:rPr>
          <w:lang w:eastAsia="ru-RU"/>
        </w:rPr>
        <w:t xml:space="preserve"> </w:t>
      </w:r>
      <w:hyperlink r:id="rId40" w:history="1">
        <w:r w:rsidRPr="00BD65A5">
          <w:rPr>
            <w:color w:val="0000FF"/>
            <w:u w:val="single"/>
            <w:lang w:eastAsia="ru-RU"/>
          </w:rPr>
          <w:t>Ограничения к реконструкции моста в нерестовый период</w:t>
        </w:r>
      </w:hyperlink>
      <w:r w:rsidRPr="00BD65A5">
        <w:rPr>
          <w:lang w:eastAsia="ru-RU"/>
        </w:rPr>
        <w:t>;</w:t>
      </w:r>
      <w:r w:rsidRPr="00BD65A5">
        <w:rPr>
          <w:lang w:eastAsia="ru-RU"/>
        </w:rPr>
        <w:br/>
      </w:r>
      <w:r>
        <w:rPr>
          <w:lang w:eastAsia="ru-RU"/>
        </w:rPr>
        <w:lastRenderedPageBreak/>
        <w:t>27.</w:t>
      </w:r>
      <w:r w:rsidRPr="00BD65A5">
        <w:rPr>
          <w:lang w:eastAsia="ru-RU"/>
        </w:rPr>
        <w:t xml:space="preserve"> </w:t>
      </w:r>
      <w:hyperlink r:id="rId41" w:history="1">
        <w:r w:rsidRPr="00BD65A5">
          <w:rPr>
            <w:color w:val="0000FF"/>
            <w:u w:val="single"/>
            <w:lang w:eastAsia="ru-RU"/>
          </w:rPr>
          <w:t>Строительство в лесопарковых зонах</w:t>
        </w:r>
      </w:hyperlink>
      <w:r w:rsidRPr="00BD65A5">
        <w:rPr>
          <w:lang w:eastAsia="ru-RU"/>
        </w:rPr>
        <w:t>;</w:t>
      </w:r>
      <w:r w:rsidRPr="00BD65A5">
        <w:rPr>
          <w:lang w:eastAsia="ru-RU"/>
        </w:rPr>
        <w:br/>
      </w:r>
      <w:r>
        <w:rPr>
          <w:lang w:eastAsia="ru-RU"/>
        </w:rPr>
        <w:t>28.</w:t>
      </w:r>
      <w:r w:rsidRPr="00BD65A5">
        <w:rPr>
          <w:lang w:eastAsia="ru-RU"/>
        </w:rPr>
        <w:t xml:space="preserve"> </w:t>
      </w:r>
      <w:hyperlink r:id="rId42" w:history="1">
        <w:r w:rsidRPr="00BD65A5">
          <w:rPr>
            <w:color w:val="0000FF"/>
            <w:u w:val="single"/>
            <w:lang w:eastAsia="ru-RU"/>
          </w:rPr>
          <w:t>Кто должен приобретать контейнеры для ТКО?</w:t>
        </w:r>
      </w:hyperlink>
      <w:r w:rsidRPr="00BD65A5">
        <w:rPr>
          <w:lang w:eastAsia="ru-RU"/>
        </w:rPr>
        <w:br/>
      </w:r>
      <w:r>
        <w:rPr>
          <w:lang w:eastAsia="ru-RU"/>
        </w:rPr>
        <w:t>29.</w:t>
      </w:r>
      <w:r w:rsidRPr="00BD65A5">
        <w:rPr>
          <w:lang w:eastAsia="ru-RU"/>
        </w:rPr>
        <w:t xml:space="preserve"> </w:t>
      </w:r>
      <w:hyperlink r:id="rId43" w:history="1">
        <w:r w:rsidRPr="00BD65A5">
          <w:rPr>
            <w:color w:val="0000FF"/>
            <w:u w:val="single"/>
            <w:lang w:eastAsia="ru-RU"/>
          </w:rPr>
          <w:t>Необходимость прохождения ГЭЭ для объектов, расположенных в Арктической зоне</w:t>
        </w:r>
      </w:hyperlink>
      <w:r w:rsidRPr="00BD65A5">
        <w:rPr>
          <w:lang w:eastAsia="ru-RU"/>
        </w:rPr>
        <w:t>;</w:t>
      </w:r>
      <w:r w:rsidRPr="00BD65A5">
        <w:rPr>
          <w:lang w:eastAsia="ru-RU"/>
        </w:rPr>
        <w:br/>
      </w:r>
      <w:r>
        <w:rPr>
          <w:lang w:eastAsia="ru-RU"/>
        </w:rPr>
        <w:t>30.</w:t>
      </w:r>
      <w:r w:rsidRPr="00BD65A5">
        <w:rPr>
          <w:lang w:eastAsia="ru-RU"/>
        </w:rPr>
        <w:t xml:space="preserve"> </w:t>
      </w:r>
      <w:hyperlink r:id="rId44" w:history="1">
        <w:r w:rsidRPr="00BD65A5">
          <w:rPr>
            <w:color w:val="0000FF"/>
            <w:u w:val="single"/>
            <w:lang w:eastAsia="ru-RU"/>
          </w:rPr>
          <w:t>Требуется ли переоформление санитарно-эпидемиологического заключения для внесения изменений в лицензию?</w:t>
        </w:r>
      </w:hyperlink>
      <w:r w:rsidRPr="00BD65A5">
        <w:rPr>
          <w:lang w:eastAsia="ru-RU"/>
        </w:rPr>
        <w:br/>
      </w:r>
      <w:r>
        <w:rPr>
          <w:lang w:eastAsia="ru-RU"/>
        </w:rPr>
        <w:t>31.</w:t>
      </w:r>
      <w:r w:rsidRPr="00BD65A5">
        <w:rPr>
          <w:lang w:eastAsia="ru-RU"/>
        </w:rPr>
        <w:t xml:space="preserve"> </w:t>
      </w:r>
      <w:hyperlink r:id="rId45" w:history="1">
        <w:r w:rsidRPr="00BD65A5">
          <w:rPr>
            <w:color w:val="0000FF"/>
            <w:u w:val="single"/>
            <w:lang w:eastAsia="ru-RU"/>
          </w:rPr>
          <w:t>Нужно ли предприятию II категории разработать новый проект НООЛР?</w:t>
        </w:r>
      </w:hyperlink>
      <w:r>
        <w:rPr>
          <w:lang w:eastAsia="ru-RU"/>
        </w:rPr>
        <w:br/>
      </w:r>
      <w:r w:rsidRPr="00BD65A5">
        <w:rPr>
          <w:lang w:eastAsia="ru-RU"/>
        </w:rPr>
        <w:t xml:space="preserve"> </w:t>
      </w:r>
      <w:hyperlink r:id="rId46" w:history="1">
        <w:r w:rsidRPr="00BD65A5">
          <w:rPr>
            <w:color w:val="0000FF"/>
            <w:u w:val="single"/>
            <w:lang w:eastAsia="ru-RU"/>
          </w:rPr>
          <w:t>Допустимо ли смешение сточных вод?</w:t>
        </w:r>
      </w:hyperlink>
      <w:r w:rsidRPr="00BD65A5">
        <w:rPr>
          <w:lang w:eastAsia="ru-RU"/>
        </w:rPr>
        <w:br/>
      </w:r>
      <w:r>
        <w:rPr>
          <w:lang w:eastAsia="ru-RU"/>
        </w:rPr>
        <w:t>32.</w:t>
      </w:r>
      <w:r w:rsidRPr="00BD65A5">
        <w:rPr>
          <w:lang w:eastAsia="ru-RU"/>
        </w:rPr>
        <w:t xml:space="preserve"> </w:t>
      </w:r>
      <w:hyperlink r:id="rId47" w:history="1">
        <w:r w:rsidRPr="00BD65A5">
          <w:rPr>
            <w:color w:val="0000FF"/>
            <w:u w:val="single"/>
            <w:lang w:eastAsia="ru-RU"/>
          </w:rPr>
          <w:t>Замеры выбросов необходимо проводить по плану-графику контроля ПДВ или по плану-графику контроля ПЭК?</w:t>
        </w:r>
      </w:hyperlink>
      <w:r w:rsidRPr="00BD65A5">
        <w:rPr>
          <w:lang w:eastAsia="ru-RU"/>
        </w:rPr>
        <w:br/>
      </w:r>
      <w:r>
        <w:rPr>
          <w:lang w:eastAsia="ru-RU"/>
        </w:rPr>
        <w:t>33.</w:t>
      </w:r>
      <w:r w:rsidRPr="00BD65A5">
        <w:rPr>
          <w:lang w:eastAsia="ru-RU"/>
        </w:rPr>
        <w:t xml:space="preserve"> </w:t>
      </w:r>
      <w:hyperlink r:id="rId48" w:history="1">
        <w:r w:rsidRPr="00BD65A5">
          <w:rPr>
            <w:color w:val="0000FF"/>
            <w:u w:val="single"/>
            <w:lang w:eastAsia="ru-RU"/>
          </w:rPr>
          <w:t>Необходимость разработки положения о производственном экологическом контроле</w:t>
        </w:r>
      </w:hyperlink>
      <w:r w:rsidRPr="00BD65A5">
        <w:rPr>
          <w:lang w:eastAsia="ru-RU"/>
        </w:rPr>
        <w:t>;</w:t>
      </w:r>
      <w:r w:rsidRPr="00BD65A5">
        <w:rPr>
          <w:lang w:eastAsia="ru-RU"/>
        </w:rPr>
        <w:br/>
      </w:r>
      <w:r>
        <w:rPr>
          <w:lang w:eastAsia="ru-RU"/>
        </w:rPr>
        <w:t>34.</w:t>
      </w:r>
      <w:r w:rsidRPr="00BD65A5">
        <w:rPr>
          <w:lang w:eastAsia="ru-RU"/>
        </w:rPr>
        <w:t xml:space="preserve"> </w:t>
      </w:r>
      <w:hyperlink r:id="rId49" w:history="1">
        <w:r w:rsidRPr="00BD65A5">
          <w:rPr>
            <w:color w:val="0000FF"/>
            <w:u w:val="single"/>
            <w:lang w:eastAsia="ru-RU"/>
          </w:rPr>
          <w:t>Что понимается под неоднократным грубым превышением требований к составу и свойствам сточных вод и НССВ?</w:t>
        </w:r>
      </w:hyperlink>
      <w:r w:rsidRPr="00BD65A5">
        <w:rPr>
          <w:lang w:eastAsia="ru-RU"/>
        </w:rPr>
        <w:br/>
      </w:r>
      <w:r>
        <w:rPr>
          <w:lang w:eastAsia="ru-RU"/>
        </w:rPr>
        <w:t>35.</w:t>
      </w:r>
      <w:r w:rsidRPr="00BD65A5">
        <w:rPr>
          <w:lang w:eastAsia="ru-RU"/>
        </w:rPr>
        <w:t xml:space="preserve"> </w:t>
      </w:r>
      <w:hyperlink r:id="rId50" w:history="1">
        <w:r w:rsidRPr="00BD65A5">
          <w:rPr>
            <w:color w:val="0000FF"/>
            <w:u w:val="single"/>
            <w:lang w:eastAsia="ru-RU"/>
          </w:rPr>
          <w:t>Являются ли иловые карты объектами размещения отходов и нужно ли их включать в ГРОРО?</w:t>
        </w:r>
      </w:hyperlink>
      <w:r w:rsidRPr="00BD65A5">
        <w:rPr>
          <w:lang w:eastAsia="ru-RU"/>
        </w:rPr>
        <w:br/>
      </w:r>
      <w:r>
        <w:rPr>
          <w:lang w:eastAsia="ru-RU"/>
        </w:rPr>
        <w:t>36.</w:t>
      </w:r>
      <w:r w:rsidRPr="00BD65A5">
        <w:rPr>
          <w:lang w:eastAsia="ru-RU"/>
        </w:rPr>
        <w:t xml:space="preserve"> </w:t>
      </w:r>
      <w:hyperlink r:id="rId51" w:history="1">
        <w:r w:rsidRPr="00BD65A5">
          <w:rPr>
            <w:color w:val="0000FF"/>
            <w:u w:val="single"/>
            <w:lang w:eastAsia="ru-RU"/>
          </w:rPr>
          <w:t>Какие санкции может применить хозяйствующий субъект к подрядной организации, если она не выполняет экологические требования?</w:t>
        </w:r>
      </w:hyperlink>
      <w:r w:rsidRPr="00BD65A5">
        <w:rPr>
          <w:lang w:eastAsia="ru-RU"/>
        </w:rPr>
        <w:br/>
      </w:r>
      <w:r>
        <w:rPr>
          <w:lang w:eastAsia="ru-RU"/>
        </w:rPr>
        <w:t>37.</w:t>
      </w:r>
      <w:r w:rsidRPr="00BD65A5">
        <w:rPr>
          <w:lang w:eastAsia="ru-RU"/>
        </w:rPr>
        <w:t xml:space="preserve"> </w:t>
      </w:r>
      <w:hyperlink r:id="rId52" w:history="1">
        <w:r w:rsidRPr="00BD65A5">
          <w:rPr>
            <w:color w:val="0000FF"/>
            <w:u w:val="single"/>
            <w:lang w:eastAsia="ru-RU"/>
          </w:rPr>
          <w:t>Необходима ли лицензия на недропользование при эксплуатации только наблюдательных скважин?</w:t>
        </w:r>
      </w:hyperlink>
      <w:r w:rsidRPr="00BD65A5">
        <w:rPr>
          <w:lang w:eastAsia="ru-RU"/>
        </w:rPr>
        <w:br/>
      </w:r>
      <w:r>
        <w:rPr>
          <w:lang w:eastAsia="ru-RU"/>
        </w:rPr>
        <w:t>38.</w:t>
      </w:r>
      <w:r w:rsidRPr="00BD65A5">
        <w:rPr>
          <w:lang w:eastAsia="ru-RU"/>
        </w:rPr>
        <w:t xml:space="preserve"> </w:t>
      </w:r>
      <w:hyperlink r:id="rId53" w:history="1">
        <w:r w:rsidRPr="00BD65A5">
          <w:rPr>
            <w:color w:val="0000FF"/>
            <w:u w:val="single"/>
            <w:lang w:eastAsia="ru-RU"/>
          </w:rPr>
          <w:t>Ответственность за уклонение от проведения проверки</w:t>
        </w:r>
      </w:hyperlink>
      <w:r w:rsidRPr="00BD65A5">
        <w:rPr>
          <w:lang w:eastAsia="ru-RU"/>
        </w:rPr>
        <w:t>;</w:t>
      </w:r>
      <w:r w:rsidRPr="00BD65A5">
        <w:rPr>
          <w:lang w:eastAsia="ru-RU"/>
        </w:rPr>
        <w:br/>
      </w:r>
      <w:r>
        <w:rPr>
          <w:lang w:eastAsia="ru-RU"/>
        </w:rPr>
        <w:t>39.</w:t>
      </w:r>
      <w:r w:rsidRPr="00BD65A5">
        <w:rPr>
          <w:lang w:eastAsia="ru-RU"/>
        </w:rPr>
        <w:t xml:space="preserve"> </w:t>
      </w:r>
      <w:hyperlink r:id="rId54" w:history="1">
        <w:r w:rsidRPr="00BD65A5">
          <w:rPr>
            <w:color w:val="0000FF"/>
            <w:u w:val="single"/>
            <w:lang w:eastAsia="ru-RU"/>
          </w:rPr>
          <w:t>Относится ли штормовое предупреждение к НМУ?</w:t>
        </w:r>
      </w:hyperlink>
      <w:r w:rsidRPr="00BD65A5">
        <w:rPr>
          <w:lang w:eastAsia="ru-RU"/>
        </w:rPr>
        <w:br/>
      </w:r>
      <w:r>
        <w:rPr>
          <w:lang w:eastAsia="ru-RU"/>
        </w:rPr>
        <w:t>40.</w:t>
      </w:r>
      <w:r w:rsidRPr="00BD65A5">
        <w:rPr>
          <w:lang w:eastAsia="ru-RU"/>
        </w:rPr>
        <w:t xml:space="preserve"> </w:t>
      </w:r>
      <w:hyperlink r:id="rId55" w:history="1">
        <w:r w:rsidRPr="00BD65A5">
          <w:rPr>
            <w:color w:val="0000FF"/>
            <w:u w:val="single"/>
            <w:lang w:eastAsia="ru-RU"/>
          </w:rPr>
          <w:t>Что является платежной базой для расчета платы за водопользование?</w:t>
        </w:r>
      </w:hyperlink>
      <w:r w:rsidRPr="00BD65A5">
        <w:rPr>
          <w:lang w:eastAsia="ru-RU"/>
        </w:rPr>
        <w:br/>
      </w:r>
      <w:r>
        <w:rPr>
          <w:lang w:eastAsia="ru-RU"/>
        </w:rPr>
        <w:t>41.</w:t>
      </w:r>
      <w:r w:rsidRPr="00BD65A5">
        <w:rPr>
          <w:lang w:eastAsia="ru-RU"/>
        </w:rPr>
        <w:t xml:space="preserve"> </w:t>
      </w:r>
      <w:hyperlink r:id="rId56" w:history="1">
        <w:r w:rsidRPr="00BD65A5">
          <w:rPr>
            <w:color w:val="0000FF"/>
            <w:u w:val="single"/>
            <w:lang w:eastAsia="ru-RU"/>
          </w:rPr>
          <w:t>Федеральная схема обращения с отходами I и II классов опасности</w:t>
        </w:r>
      </w:hyperlink>
      <w:r w:rsidRPr="00BD65A5">
        <w:rPr>
          <w:lang w:eastAsia="ru-RU"/>
        </w:rPr>
        <w:t>;</w:t>
      </w:r>
      <w:r w:rsidRPr="00BD65A5">
        <w:rPr>
          <w:lang w:eastAsia="ru-RU"/>
        </w:rPr>
        <w:br/>
      </w:r>
      <w:r>
        <w:rPr>
          <w:lang w:eastAsia="ru-RU"/>
        </w:rPr>
        <w:t>42.</w:t>
      </w:r>
      <w:r w:rsidRPr="00BD65A5">
        <w:rPr>
          <w:lang w:eastAsia="ru-RU"/>
        </w:rPr>
        <w:t xml:space="preserve"> </w:t>
      </w:r>
      <w:hyperlink r:id="rId57" w:history="1">
        <w:r w:rsidRPr="00BD65A5">
          <w:rPr>
            <w:color w:val="0000FF"/>
            <w:u w:val="single"/>
            <w:lang w:eastAsia="ru-RU"/>
          </w:rPr>
          <w:t>ДВОС для объектов, расположенных на Байкальской природной территории</w:t>
        </w:r>
      </w:hyperlink>
      <w:r w:rsidRPr="00BD65A5">
        <w:rPr>
          <w:lang w:eastAsia="ru-RU"/>
        </w:rPr>
        <w:t>;</w:t>
      </w:r>
      <w:r w:rsidRPr="00BD65A5">
        <w:rPr>
          <w:lang w:eastAsia="ru-RU"/>
        </w:rPr>
        <w:br/>
      </w:r>
      <w:r>
        <w:rPr>
          <w:lang w:eastAsia="ru-RU"/>
        </w:rPr>
        <w:t>43.</w:t>
      </w:r>
      <w:r w:rsidRPr="00BD65A5">
        <w:rPr>
          <w:lang w:eastAsia="ru-RU"/>
        </w:rPr>
        <w:t xml:space="preserve"> </w:t>
      </w:r>
      <w:hyperlink r:id="rId58" w:history="1">
        <w:r w:rsidRPr="00BD65A5">
          <w:rPr>
            <w:color w:val="0000FF"/>
            <w:u w:val="single"/>
            <w:lang w:eastAsia="ru-RU"/>
          </w:rPr>
          <w:t>Нужно ли проводить исследования для установления СЗЗ при отсутствии лабораторий?</w:t>
        </w:r>
      </w:hyperlink>
      <w:r w:rsidRPr="00BD65A5">
        <w:rPr>
          <w:lang w:eastAsia="ru-RU"/>
        </w:rPr>
        <w:br/>
      </w:r>
      <w:r>
        <w:rPr>
          <w:lang w:eastAsia="ru-RU"/>
        </w:rPr>
        <w:t>44.</w:t>
      </w:r>
      <w:r w:rsidRPr="00BD65A5">
        <w:rPr>
          <w:lang w:eastAsia="ru-RU"/>
        </w:rPr>
        <w:t xml:space="preserve"> </w:t>
      </w:r>
      <w:hyperlink r:id="rId59" w:history="1">
        <w:r w:rsidRPr="00BD65A5">
          <w:rPr>
            <w:color w:val="0000FF"/>
            <w:u w:val="single"/>
            <w:lang w:eastAsia="ru-RU"/>
          </w:rPr>
          <w:t>Какие источники можно отнести к передвижным?</w:t>
        </w:r>
      </w:hyperlink>
      <w:r w:rsidRPr="00BD65A5">
        <w:rPr>
          <w:lang w:eastAsia="ru-RU"/>
        </w:rPr>
        <w:br/>
      </w:r>
      <w:r>
        <w:rPr>
          <w:lang w:eastAsia="ru-RU"/>
        </w:rPr>
        <w:t>45.</w:t>
      </w:r>
      <w:r w:rsidRPr="00BD65A5">
        <w:rPr>
          <w:lang w:eastAsia="ru-RU"/>
        </w:rPr>
        <w:t xml:space="preserve"> </w:t>
      </w:r>
      <w:hyperlink r:id="rId60" w:history="1">
        <w:r w:rsidRPr="00BD65A5">
          <w:rPr>
            <w:color w:val="0000FF"/>
            <w:u w:val="single"/>
            <w:lang w:eastAsia="ru-RU"/>
          </w:rPr>
          <w:t>Возможно ли выполнить норматив утилизации переработкой брака в собственном производстве?</w:t>
        </w:r>
      </w:hyperlink>
      <w:r w:rsidRPr="00BD65A5">
        <w:rPr>
          <w:lang w:eastAsia="ru-RU"/>
        </w:rPr>
        <w:br/>
      </w:r>
      <w:r>
        <w:rPr>
          <w:lang w:eastAsia="ru-RU"/>
        </w:rPr>
        <w:t>46.</w:t>
      </w:r>
      <w:r w:rsidRPr="00BD65A5">
        <w:rPr>
          <w:lang w:eastAsia="ru-RU"/>
        </w:rPr>
        <w:t xml:space="preserve"> </w:t>
      </w:r>
      <w:hyperlink r:id="rId61" w:history="1">
        <w:r w:rsidRPr="00BD65A5">
          <w:rPr>
            <w:color w:val="0000FF"/>
            <w:u w:val="single"/>
            <w:lang w:eastAsia="ru-RU"/>
          </w:rPr>
          <w:t>Какая лицензия должна быть у покупателя АКБ?</w:t>
        </w:r>
      </w:hyperlink>
      <w:r w:rsidRPr="00BD65A5">
        <w:rPr>
          <w:lang w:eastAsia="ru-RU"/>
        </w:rPr>
        <w:br/>
      </w:r>
      <w:r>
        <w:rPr>
          <w:lang w:eastAsia="ru-RU"/>
        </w:rPr>
        <w:t>47.</w:t>
      </w:r>
      <w:r w:rsidRPr="00BD65A5">
        <w:rPr>
          <w:lang w:eastAsia="ru-RU"/>
        </w:rPr>
        <w:t xml:space="preserve"> </w:t>
      </w:r>
      <w:hyperlink r:id="rId62" w:history="1">
        <w:r w:rsidRPr="00BD65A5">
          <w:rPr>
            <w:color w:val="0000FF"/>
            <w:u w:val="single"/>
            <w:lang w:eastAsia="ru-RU"/>
          </w:rPr>
          <w:t>Необходимы ли документы на отходы V класса опасности на предприятии?</w:t>
        </w:r>
      </w:hyperlink>
      <w:r w:rsidRPr="00BD65A5">
        <w:rPr>
          <w:lang w:eastAsia="ru-RU"/>
        </w:rPr>
        <w:br/>
      </w:r>
      <w:r>
        <w:rPr>
          <w:lang w:eastAsia="ru-RU"/>
        </w:rPr>
        <w:t>48.</w:t>
      </w:r>
      <w:r w:rsidRPr="00BD65A5">
        <w:rPr>
          <w:lang w:eastAsia="ru-RU"/>
        </w:rPr>
        <w:t xml:space="preserve"> </w:t>
      </w:r>
      <w:hyperlink r:id="rId63" w:history="1">
        <w:r w:rsidRPr="00BD65A5">
          <w:rPr>
            <w:color w:val="0000FF"/>
            <w:u w:val="single"/>
            <w:lang w:eastAsia="ru-RU"/>
          </w:rPr>
          <w:t>Какие источники выбросов обязательно должны быть оснащены газоочистными установками (ГОУ)?</w:t>
        </w:r>
      </w:hyperlink>
      <w:r w:rsidRPr="00BD65A5">
        <w:rPr>
          <w:lang w:eastAsia="ru-RU"/>
        </w:rPr>
        <w:br/>
      </w:r>
      <w:r>
        <w:rPr>
          <w:lang w:eastAsia="ru-RU"/>
        </w:rPr>
        <w:t>49.</w:t>
      </w:r>
      <w:r w:rsidRPr="00BD65A5">
        <w:rPr>
          <w:lang w:eastAsia="ru-RU"/>
        </w:rPr>
        <w:t xml:space="preserve"> </w:t>
      </w:r>
      <w:hyperlink r:id="rId64" w:history="1">
        <w:r w:rsidRPr="00BD65A5">
          <w:rPr>
            <w:color w:val="0000FF"/>
            <w:u w:val="single"/>
            <w:lang w:eastAsia="ru-RU"/>
          </w:rPr>
          <w:t>Возможно ли выполнить норматив утилизации переработкой брака в собственном производстве?</w:t>
        </w:r>
      </w:hyperlink>
      <w:r w:rsidRPr="00BD65A5">
        <w:rPr>
          <w:lang w:eastAsia="ru-RU"/>
        </w:rPr>
        <w:br/>
      </w:r>
      <w:r>
        <w:rPr>
          <w:lang w:eastAsia="ru-RU"/>
        </w:rPr>
        <w:t>50.</w:t>
      </w:r>
      <w:r w:rsidRPr="00BD65A5">
        <w:rPr>
          <w:lang w:eastAsia="ru-RU"/>
        </w:rPr>
        <w:t xml:space="preserve"> </w:t>
      </w:r>
      <w:hyperlink r:id="rId65" w:history="1">
        <w:r w:rsidRPr="00BD65A5">
          <w:rPr>
            <w:color w:val="0000FF"/>
            <w:u w:val="single"/>
            <w:lang w:eastAsia="ru-RU"/>
          </w:rPr>
          <w:t>Какая лицензия должна быть у покупателя АКБ?</w:t>
        </w:r>
      </w:hyperlink>
      <w:r w:rsidRPr="00BD65A5">
        <w:rPr>
          <w:lang w:eastAsia="ru-RU"/>
        </w:rPr>
        <w:br/>
      </w:r>
      <w:r>
        <w:rPr>
          <w:lang w:eastAsia="ru-RU"/>
        </w:rPr>
        <w:t>51.</w:t>
      </w:r>
      <w:r w:rsidRPr="00BD65A5">
        <w:rPr>
          <w:lang w:eastAsia="ru-RU"/>
        </w:rPr>
        <w:t xml:space="preserve"> </w:t>
      </w:r>
      <w:hyperlink r:id="rId66" w:history="1">
        <w:r w:rsidRPr="00BD65A5">
          <w:rPr>
            <w:color w:val="0000FF"/>
            <w:u w:val="single"/>
            <w:lang w:eastAsia="ru-RU"/>
          </w:rPr>
          <w:t>Необходимы ли документы на отходы V класса опасности на предприятии?</w:t>
        </w:r>
      </w:hyperlink>
      <w:r w:rsidRPr="00BD65A5">
        <w:rPr>
          <w:lang w:eastAsia="ru-RU"/>
        </w:rPr>
        <w:br/>
      </w:r>
      <w:r>
        <w:rPr>
          <w:lang w:eastAsia="ru-RU"/>
        </w:rPr>
        <w:t>52.</w:t>
      </w:r>
      <w:r w:rsidRPr="00BD65A5">
        <w:rPr>
          <w:lang w:eastAsia="ru-RU"/>
        </w:rPr>
        <w:t xml:space="preserve"> </w:t>
      </w:r>
      <w:hyperlink r:id="rId67" w:history="1">
        <w:r w:rsidRPr="00BD65A5">
          <w:rPr>
            <w:color w:val="0000FF"/>
            <w:u w:val="single"/>
            <w:lang w:eastAsia="ru-RU"/>
          </w:rPr>
          <w:t>Какие источники выбросов обязательно должны быть оснащены газоочистными установками (ГОУ)?</w:t>
        </w:r>
      </w:hyperlink>
      <w:r w:rsidRPr="00BD65A5">
        <w:rPr>
          <w:lang w:eastAsia="ru-RU"/>
        </w:rPr>
        <w:t xml:space="preserve"> </w:t>
      </w:r>
    </w:p>
    <w:p w14:paraId="70A27C95" w14:textId="456300A0" w:rsidR="00BD65A5" w:rsidRPr="00BD65A5" w:rsidRDefault="00BD65A5" w:rsidP="00BD65A5">
      <w:pPr>
        <w:pStyle w:val="a9"/>
        <w:spacing w:before="100" w:beforeAutospacing="1" w:after="100" w:afterAutospacing="1" w:line="240" w:lineRule="auto"/>
        <w:ind w:left="567"/>
        <w:rPr>
          <w:lang w:eastAsia="ru-RU"/>
        </w:rPr>
      </w:pPr>
      <w:r>
        <w:rPr>
          <w:lang w:eastAsia="ru-RU"/>
        </w:rPr>
        <w:t>53.</w:t>
      </w:r>
      <w:r w:rsidRPr="00BD65A5">
        <w:rPr>
          <w:lang w:eastAsia="ru-RU"/>
        </w:rPr>
        <w:t xml:space="preserve"> </w:t>
      </w:r>
      <w:hyperlink r:id="rId68" w:history="1">
        <w:r w:rsidRPr="00BD65A5">
          <w:rPr>
            <w:color w:val="0000FF"/>
            <w:u w:val="single"/>
            <w:lang w:eastAsia="ru-RU"/>
          </w:rPr>
          <w:t>Плавательный бассейн как источник выброса хлора;</w:t>
        </w:r>
      </w:hyperlink>
      <w:r w:rsidRPr="00BD65A5">
        <w:rPr>
          <w:lang w:eastAsia="ru-RU"/>
        </w:rPr>
        <w:br/>
      </w:r>
      <w:r>
        <w:rPr>
          <w:lang w:eastAsia="ru-RU"/>
        </w:rPr>
        <w:t>54.</w:t>
      </w:r>
      <w:r w:rsidRPr="00BD65A5">
        <w:rPr>
          <w:lang w:eastAsia="ru-RU"/>
        </w:rPr>
        <w:t xml:space="preserve"> </w:t>
      </w:r>
      <w:hyperlink r:id="rId69" w:history="1">
        <w:r w:rsidRPr="00BD65A5">
          <w:rPr>
            <w:color w:val="0000FF"/>
            <w:u w:val="single"/>
            <w:lang w:eastAsia="ru-RU"/>
          </w:rPr>
          <w:t>Кому должны передаваться отходы I и II класса опасности до 2022 года?</w:t>
        </w:r>
      </w:hyperlink>
      <w:r w:rsidRPr="00BD65A5">
        <w:rPr>
          <w:lang w:eastAsia="ru-RU"/>
        </w:rPr>
        <w:br/>
      </w:r>
      <w:r>
        <w:rPr>
          <w:lang w:eastAsia="ru-RU"/>
        </w:rPr>
        <w:t>55.</w:t>
      </w:r>
      <w:r w:rsidRPr="00BD65A5">
        <w:rPr>
          <w:lang w:eastAsia="ru-RU"/>
        </w:rPr>
        <w:t xml:space="preserve"> </w:t>
      </w:r>
      <w:hyperlink r:id="rId70" w:history="1">
        <w:r w:rsidRPr="00BD65A5">
          <w:rPr>
            <w:color w:val="0000FF"/>
            <w:u w:val="single"/>
            <w:lang w:eastAsia="ru-RU"/>
          </w:rPr>
          <w:t>При постройке склада необходимо актуализировать сведения об основном объекте НВОС или ставить его на учет отдельно?</w:t>
        </w:r>
      </w:hyperlink>
      <w:r w:rsidRPr="00BD65A5">
        <w:rPr>
          <w:lang w:eastAsia="ru-RU"/>
        </w:rPr>
        <w:br/>
      </w:r>
      <w:r>
        <w:rPr>
          <w:lang w:eastAsia="ru-RU"/>
        </w:rPr>
        <w:t>56.</w:t>
      </w:r>
      <w:r w:rsidRPr="00BD65A5">
        <w:rPr>
          <w:lang w:eastAsia="ru-RU"/>
        </w:rPr>
        <w:t xml:space="preserve"> </w:t>
      </w:r>
      <w:hyperlink r:id="rId71" w:history="1">
        <w:r w:rsidRPr="00BD65A5">
          <w:rPr>
            <w:color w:val="0000FF"/>
            <w:u w:val="single"/>
            <w:lang w:eastAsia="ru-RU"/>
          </w:rPr>
          <w:t>Возможно ли лом разных металлов объединить под одним кодом ФККО?</w:t>
        </w:r>
      </w:hyperlink>
      <w:r w:rsidRPr="00BD65A5">
        <w:rPr>
          <w:lang w:eastAsia="ru-RU"/>
        </w:rPr>
        <w:br/>
      </w:r>
      <w:r>
        <w:rPr>
          <w:lang w:eastAsia="ru-RU"/>
        </w:rPr>
        <w:t>57.</w:t>
      </w:r>
      <w:r w:rsidRPr="00BD65A5">
        <w:rPr>
          <w:lang w:eastAsia="ru-RU"/>
        </w:rPr>
        <w:t xml:space="preserve"> </w:t>
      </w:r>
      <w:hyperlink r:id="rId72" w:history="1">
        <w:r w:rsidRPr="00BD65A5">
          <w:rPr>
            <w:color w:val="0000FF"/>
            <w:u w:val="single"/>
            <w:lang w:eastAsia="ru-RU"/>
          </w:rPr>
          <w:t>Возможно ли представление одной ДВОС для нескольких площадок?</w:t>
        </w:r>
      </w:hyperlink>
      <w:r w:rsidRPr="00BD65A5">
        <w:rPr>
          <w:lang w:eastAsia="ru-RU"/>
        </w:rPr>
        <w:br/>
      </w:r>
      <w:r>
        <w:rPr>
          <w:lang w:eastAsia="ru-RU"/>
        </w:rPr>
        <w:t>58.</w:t>
      </w:r>
      <w:r w:rsidRPr="00BD65A5">
        <w:rPr>
          <w:lang w:eastAsia="ru-RU"/>
        </w:rPr>
        <w:t xml:space="preserve"> </w:t>
      </w:r>
      <w:hyperlink r:id="rId73" w:history="1">
        <w:r w:rsidRPr="00BD65A5">
          <w:rPr>
            <w:color w:val="0000FF"/>
            <w:u w:val="single"/>
            <w:lang w:eastAsia="ru-RU"/>
          </w:rPr>
          <w:t>Внесение изменений в мероприятия при наступлении НМУ</w:t>
        </w:r>
      </w:hyperlink>
      <w:r w:rsidRPr="00BD65A5">
        <w:rPr>
          <w:lang w:eastAsia="ru-RU"/>
        </w:rPr>
        <w:t>;</w:t>
      </w:r>
      <w:r w:rsidRPr="00BD65A5">
        <w:rPr>
          <w:lang w:eastAsia="ru-RU"/>
        </w:rPr>
        <w:br/>
      </w:r>
      <w:r>
        <w:rPr>
          <w:lang w:eastAsia="ru-RU"/>
        </w:rPr>
        <w:t>59.</w:t>
      </w:r>
      <w:r w:rsidRPr="00BD65A5">
        <w:rPr>
          <w:lang w:eastAsia="ru-RU"/>
        </w:rPr>
        <w:t xml:space="preserve"> </w:t>
      </w:r>
      <w:hyperlink r:id="rId74" w:history="1">
        <w:r w:rsidRPr="00BD65A5">
          <w:rPr>
            <w:color w:val="0000FF"/>
            <w:u w:val="single"/>
            <w:lang w:eastAsia="ru-RU"/>
          </w:rPr>
          <w:t>Особенности расчета НССВ для организаций, отнесенных к ЦСВ поселений или городских округов</w:t>
        </w:r>
      </w:hyperlink>
      <w:r w:rsidRPr="00BD65A5">
        <w:rPr>
          <w:lang w:eastAsia="ru-RU"/>
        </w:rPr>
        <w:t>;</w:t>
      </w:r>
      <w:r w:rsidRPr="00BD65A5">
        <w:rPr>
          <w:lang w:eastAsia="ru-RU"/>
        </w:rPr>
        <w:br/>
      </w:r>
      <w:r>
        <w:rPr>
          <w:lang w:eastAsia="ru-RU"/>
        </w:rPr>
        <w:t>60.</w:t>
      </w:r>
      <w:r w:rsidRPr="00BD65A5">
        <w:rPr>
          <w:lang w:eastAsia="ru-RU"/>
        </w:rPr>
        <w:t xml:space="preserve"> </w:t>
      </w:r>
      <w:hyperlink r:id="rId75" w:history="1">
        <w:r w:rsidRPr="00BD65A5">
          <w:rPr>
            <w:color w:val="0000FF"/>
            <w:u w:val="single"/>
            <w:lang w:eastAsia="ru-RU"/>
          </w:rPr>
          <w:t>Нужно ли оформлять паспорта отходов и вести учет по отходам, которые обнаружены на несанкционированной свалке?</w:t>
        </w:r>
      </w:hyperlink>
      <w:r w:rsidRPr="00BD65A5">
        <w:rPr>
          <w:lang w:eastAsia="ru-RU"/>
        </w:rPr>
        <w:br/>
      </w:r>
      <w:r>
        <w:rPr>
          <w:lang w:eastAsia="ru-RU"/>
        </w:rPr>
        <w:lastRenderedPageBreak/>
        <w:t>61.</w:t>
      </w:r>
      <w:r w:rsidRPr="00BD65A5">
        <w:rPr>
          <w:lang w:eastAsia="ru-RU"/>
        </w:rPr>
        <w:t xml:space="preserve"> </w:t>
      </w:r>
      <w:hyperlink r:id="rId76" w:history="1">
        <w:r w:rsidRPr="00BD65A5">
          <w:rPr>
            <w:color w:val="0000FF"/>
            <w:u w:val="single"/>
            <w:lang w:eastAsia="ru-RU"/>
          </w:rPr>
          <w:t>Гигиенические нормативы сточной воды, образующейся на автомойке</w:t>
        </w:r>
      </w:hyperlink>
      <w:r w:rsidRPr="00BD65A5">
        <w:rPr>
          <w:lang w:eastAsia="ru-RU"/>
        </w:rPr>
        <w:t>;</w:t>
      </w:r>
      <w:r w:rsidRPr="00BD65A5">
        <w:rPr>
          <w:lang w:eastAsia="ru-RU"/>
        </w:rPr>
        <w:br/>
      </w:r>
      <w:r>
        <w:rPr>
          <w:lang w:eastAsia="ru-RU"/>
        </w:rPr>
        <w:t>62.</w:t>
      </w:r>
      <w:r w:rsidRPr="00BD65A5">
        <w:rPr>
          <w:lang w:eastAsia="ru-RU"/>
        </w:rPr>
        <w:t xml:space="preserve"> </w:t>
      </w:r>
      <w:hyperlink r:id="rId77" w:history="1">
        <w:r w:rsidRPr="00BD65A5">
          <w:rPr>
            <w:color w:val="0000FF"/>
            <w:u w:val="single"/>
            <w:lang w:eastAsia="ru-RU"/>
          </w:rPr>
          <w:t>Может ли Водоканал принимать слив растворов после испытаний от химической лаборатории?</w:t>
        </w:r>
      </w:hyperlink>
      <w:r w:rsidRPr="00BD65A5">
        <w:rPr>
          <w:lang w:eastAsia="ru-RU"/>
        </w:rPr>
        <w:br/>
      </w:r>
      <w:r>
        <w:rPr>
          <w:lang w:eastAsia="ru-RU"/>
        </w:rPr>
        <w:t>63.</w:t>
      </w:r>
      <w:r w:rsidRPr="00BD65A5">
        <w:rPr>
          <w:lang w:eastAsia="ru-RU"/>
        </w:rPr>
        <w:t xml:space="preserve"> </w:t>
      </w:r>
      <w:hyperlink r:id="rId78" w:history="1">
        <w:r w:rsidRPr="00BD65A5">
          <w:rPr>
            <w:color w:val="0000FF"/>
            <w:u w:val="single"/>
            <w:lang w:eastAsia="ru-RU"/>
          </w:rPr>
          <w:t>Является ли объект накопленного вреда объектом негативного воздействия?</w:t>
        </w:r>
      </w:hyperlink>
      <w:r w:rsidRPr="00BD65A5">
        <w:rPr>
          <w:lang w:eastAsia="ru-RU"/>
        </w:rPr>
        <w:br/>
      </w:r>
      <w:r>
        <w:rPr>
          <w:lang w:eastAsia="ru-RU"/>
        </w:rPr>
        <w:t>64.</w:t>
      </w:r>
      <w:r w:rsidRPr="00BD65A5">
        <w:rPr>
          <w:lang w:eastAsia="ru-RU"/>
        </w:rPr>
        <w:t xml:space="preserve"> </w:t>
      </w:r>
      <w:hyperlink r:id="rId79" w:history="1">
        <w:r w:rsidRPr="00BD65A5">
          <w:rPr>
            <w:color w:val="0000FF"/>
            <w:u w:val="single"/>
            <w:lang w:eastAsia="ru-RU"/>
          </w:rPr>
          <w:t>Нужно ли актуализировать сведения об объекте НВОС при изменении критериев?</w:t>
        </w:r>
      </w:hyperlink>
      <w:r w:rsidRPr="00BD65A5">
        <w:rPr>
          <w:lang w:eastAsia="ru-RU"/>
        </w:rPr>
        <w:br/>
      </w:r>
      <w:r>
        <w:rPr>
          <w:lang w:eastAsia="ru-RU"/>
        </w:rPr>
        <w:t>65.</w:t>
      </w:r>
      <w:r w:rsidRPr="00BD65A5">
        <w:rPr>
          <w:lang w:eastAsia="ru-RU"/>
        </w:rPr>
        <w:t xml:space="preserve"> </w:t>
      </w:r>
      <w:hyperlink r:id="rId80" w:history="1">
        <w:r w:rsidRPr="00BD65A5">
          <w:rPr>
            <w:color w:val="0000FF"/>
            <w:u w:val="single"/>
            <w:lang w:eastAsia="ru-RU"/>
          </w:rPr>
          <w:t>К какой категории НВОС относится объект при эксплуатации газового котла мощностью более 1 МВт?</w:t>
        </w:r>
      </w:hyperlink>
      <w:r w:rsidRPr="00BD65A5">
        <w:rPr>
          <w:lang w:eastAsia="ru-RU"/>
        </w:rPr>
        <w:br/>
      </w:r>
      <w:r>
        <w:rPr>
          <w:lang w:eastAsia="ru-RU"/>
        </w:rPr>
        <w:t>66.</w:t>
      </w:r>
      <w:r w:rsidRPr="00BD65A5">
        <w:rPr>
          <w:lang w:eastAsia="ru-RU"/>
        </w:rPr>
        <w:t xml:space="preserve"> </w:t>
      </w:r>
      <w:hyperlink r:id="rId81" w:history="1">
        <w:r w:rsidRPr="00BD65A5">
          <w:rPr>
            <w:color w:val="0000FF"/>
            <w:u w:val="single"/>
            <w:lang w:eastAsia="ru-RU"/>
          </w:rPr>
          <w:t>Как обезвреженные медицинские отходы должны отражаться в учете отходов?</w:t>
        </w:r>
      </w:hyperlink>
      <w:r w:rsidRPr="00BD65A5">
        <w:rPr>
          <w:lang w:eastAsia="ru-RU"/>
        </w:rPr>
        <w:t xml:space="preserve"> </w:t>
      </w:r>
    </w:p>
    <w:p w14:paraId="502C35F3" w14:textId="77777777" w:rsidR="00BD65A5" w:rsidRPr="00361A09" w:rsidRDefault="00BD65A5" w:rsidP="00BD65A5">
      <w:pPr>
        <w:spacing w:after="120" w:line="240" w:lineRule="auto"/>
        <w:ind w:firstLine="567"/>
        <w:jc w:val="both"/>
      </w:pPr>
    </w:p>
    <w:sectPr w:rsidR="00BD65A5" w:rsidRPr="00361A09" w:rsidSect="00382558">
      <w:headerReference w:type="default" r:id="rId8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34684E" w14:textId="77777777" w:rsidR="005B25A1" w:rsidRDefault="005B25A1" w:rsidP="00ED685C">
      <w:pPr>
        <w:spacing w:after="0" w:line="240" w:lineRule="auto"/>
      </w:pPr>
      <w:r>
        <w:separator/>
      </w:r>
    </w:p>
  </w:endnote>
  <w:endnote w:type="continuationSeparator" w:id="0">
    <w:p w14:paraId="22026787" w14:textId="77777777" w:rsidR="005B25A1" w:rsidRDefault="005B25A1" w:rsidP="00ED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611AE" w14:textId="77777777" w:rsidR="005B25A1" w:rsidRDefault="005B25A1" w:rsidP="00ED685C">
      <w:pPr>
        <w:spacing w:after="0" w:line="240" w:lineRule="auto"/>
      </w:pPr>
      <w:r>
        <w:separator/>
      </w:r>
    </w:p>
  </w:footnote>
  <w:footnote w:type="continuationSeparator" w:id="0">
    <w:p w14:paraId="7BA6CA9F" w14:textId="77777777" w:rsidR="005B25A1" w:rsidRDefault="005B25A1" w:rsidP="00ED6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E932D" w14:textId="77777777" w:rsidR="00ED685C" w:rsidRDefault="00ED685C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2F5C2215" wp14:editId="7C945904">
          <wp:simplePos x="0" y="0"/>
          <wp:positionH relativeFrom="margin">
            <wp:posOffset>-987756</wp:posOffset>
          </wp:positionH>
          <wp:positionV relativeFrom="margin">
            <wp:posOffset>-777875</wp:posOffset>
          </wp:positionV>
          <wp:extent cx="2127250" cy="679450"/>
          <wp:effectExtent l="0" t="0" r="6350" b="6350"/>
          <wp:wrapSquare wrapText="bothSides"/>
          <wp:docPr id="1" name="Рисунок 1" descr="http://oldintra.kodeks.ru/img/stuff/Logo/Sovmestno/K%2BT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oldintra.kodeks.ru/img/stuff/Logo/Sovmestno/K%2BTE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0612C84" w14:textId="77777777" w:rsidR="00ED685C" w:rsidRDefault="00ED685C" w:rsidP="0075035F">
    <w:pPr>
      <w:pStyle w:val="a3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3A1D"/>
    <w:multiLevelType w:val="hybridMultilevel"/>
    <w:tmpl w:val="6E0EA6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F06B13"/>
    <w:multiLevelType w:val="hybridMultilevel"/>
    <w:tmpl w:val="E1201FFA"/>
    <w:lvl w:ilvl="0" w:tplc="1EFE6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C1175"/>
    <w:multiLevelType w:val="hybridMultilevel"/>
    <w:tmpl w:val="26E0A514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9B754AD"/>
    <w:multiLevelType w:val="hybridMultilevel"/>
    <w:tmpl w:val="58764338"/>
    <w:lvl w:ilvl="0" w:tplc="1EFE6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C35EA"/>
    <w:multiLevelType w:val="hybridMultilevel"/>
    <w:tmpl w:val="03C06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90DB0"/>
    <w:multiLevelType w:val="hybridMultilevel"/>
    <w:tmpl w:val="B9D0DB0A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41763AF"/>
    <w:multiLevelType w:val="hybridMultilevel"/>
    <w:tmpl w:val="F4786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933E6"/>
    <w:multiLevelType w:val="hybridMultilevel"/>
    <w:tmpl w:val="8788008E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4342150"/>
    <w:multiLevelType w:val="hybridMultilevel"/>
    <w:tmpl w:val="73F6327C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4921DAB"/>
    <w:multiLevelType w:val="hybridMultilevel"/>
    <w:tmpl w:val="D2CC7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3428D"/>
    <w:multiLevelType w:val="hybridMultilevel"/>
    <w:tmpl w:val="950C8AB2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5CE1480"/>
    <w:multiLevelType w:val="hybridMultilevel"/>
    <w:tmpl w:val="3F70FFE2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6537003"/>
    <w:multiLevelType w:val="hybridMultilevel"/>
    <w:tmpl w:val="FA36AB34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9542448"/>
    <w:multiLevelType w:val="hybridMultilevel"/>
    <w:tmpl w:val="49D4C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D0640"/>
    <w:multiLevelType w:val="hybridMultilevel"/>
    <w:tmpl w:val="FCE45A14"/>
    <w:lvl w:ilvl="0" w:tplc="1EFE6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FE01E0"/>
    <w:multiLevelType w:val="hybridMultilevel"/>
    <w:tmpl w:val="3ACE43EA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2367441"/>
    <w:multiLevelType w:val="hybridMultilevel"/>
    <w:tmpl w:val="4036E0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2B32A66"/>
    <w:multiLevelType w:val="hybridMultilevel"/>
    <w:tmpl w:val="65D4EEBE"/>
    <w:lvl w:ilvl="0" w:tplc="1EFE6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FC289A"/>
    <w:multiLevelType w:val="hybridMultilevel"/>
    <w:tmpl w:val="BA783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8315C"/>
    <w:multiLevelType w:val="hybridMultilevel"/>
    <w:tmpl w:val="97C4DCD8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EE33DC1"/>
    <w:multiLevelType w:val="hybridMultilevel"/>
    <w:tmpl w:val="9474B3A4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3E66B42"/>
    <w:multiLevelType w:val="hybridMultilevel"/>
    <w:tmpl w:val="0302B7C2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656569A"/>
    <w:multiLevelType w:val="hybridMultilevel"/>
    <w:tmpl w:val="350EDBD0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7186C21"/>
    <w:multiLevelType w:val="hybridMultilevel"/>
    <w:tmpl w:val="E250DB3E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A1357B6"/>
    <w:multiLevelType w:val="hybridMultilevel"/>
    <w:tmpl w:val="3F982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952B94"/>
    <w:multiLevelType w:val="hybridMultilevel"/>
    <w:tmpl w:val="1182E706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C671430"/>
    <w:multiLevelType w:val="hybridMultilevel"/>
    <w:tmpl w:val="3C944C38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01715A8"/>
    <w:multiLevelType w:val="hybridMultilevel"/>
    <w:tmpl w:val="2286E9C4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1B81F20"/>
    <w:multiLevelType w:val="hybridMultilevel"/>
    <w:tmpl w:val="A6D47EF0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44916CD"/>
    <w:multiLevelType w:val="hybridMultilevel"/>
    <w:tmpl w:val="CB32EE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BFB53AE"/>
    <w:multiLevelType w:val="hybridMultilevel"/>
    <w:tmpl w:val="14A0A7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F4D38B9"/>
    <w:multiLevelType w:val="hybridMultilevel"/>
    <w:tmpl w:val="89EA497C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1BA4735"/>
    <w:multiLevelType w:val="hybridMultilevel"/>
    <w:tmpl w:val="E630412A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2C664D1"/>
    <w:multiLevelType w:val="hybridMultilevel"/>
    <w:tmpl w:val="FF18F55E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4924D53"/>
    <w:multiLevelType w:val="hybridMultilevel"/>
    <w:tmpl w:val="761ECC1E"/>
    <w:lvl w:ilvl="0" w:tplc="1EFE6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927682"/>
    <w:multiLevelType w:val="hybridMultilevel"/>
    <w:tmpl w:val="3C34F8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9DD77AA"/>
    <w:multiLevelType w:val="hybridMultilevel"/>
    <w:tmpl w:val="47422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3D4541"/>
    <w:multiLevelType w:val="hybridMultilevel"/>
    <w:tmpl w:val="40EAA9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E420EB5"/>
    <w:multiLevelType w:val="hybridMultilevel"/>
    <w:tmpl w:val="C810CC08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F2919A8"/>
    <w:multiLevelType w:val="hybridMultilevel"/>
    <w:tmpl w:val="D304F206"/>
    <w:lvl w:ilvl="0" w:tplc="3C8415B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4"/>
  </w:num>
  <w:num w:numId="3">
    <w:abstractNumId w:val="36"/>
  </w:num>
  <w:num w:numId="4">
    <w:abstractNumId w:val="22"/>
  </w:num>
  <w:num w:numId="5">
    <w:abstractNumId w:val="37"/>
  </w:num>
  <w:num w:numId="6">
    <w:abstractNumId w:val="11"/>
  </w:num>
  <w:num w:numId="7">
    <w:abstractNumId w:val="21"/>
  </w:num>
  <w:num w:numId="8">
    <w:abstractNumId w:val="0"/>
  </w:num>
  <w:num w:numId="9">
    <w:abstractNumId w:val="15"/>
  </w:num>
  <w:num w:numId="10">
    <w:abstractNumId w:val="39"/>
  </w:num>
  <w:num w:numId="11">
    <w:abstractNumId w:val="23"/>
  </w:num>
  <w:num w:numId="12">
    <w:abstractNumId w:val="8"/>
  </w:num>
  <w:num w:numId="13">
    <w:abstractNumId w:val="20"/>
  </w:num>
  <w:num w:numId="14">
    <w:abstractNumId w:val="5"/>
  </w:num>
  <w:num w:numId="15">
    <w:abstractNumId w:val="14"/>
  </w:num>
  <w:num w:numId="16">
    <w:abstractNumId w:val="17"/>
  </w:num>
  <w:num w:numId="17">
    <w:abstractNumId w:val="12"/>
  </w:num>
  <w:num w:numId="18">
    <w:abstractNumId w:val="19"/>
  </w:num>
  <w:num w:numId="19">
    <w:abstractNumId w:val="33"/>
  </w:num>
  <w:num w:numId="20">
    <w:abstractNumId w:val="27"/>
  </w:num>
  <w:num w:numId="21">
    <w:abstractNumId w:val="26"/>
  </w:num>
  <w:num w:numId="22">
    <w:abstractNumId w:val="25"/>
  </w:num>
  <w:num w:numId="23">
    <w:abstractNumId w:val="2"/>
  </w:num>
  <w:num w:numId="24">
    <w:abstractNumId w:val="1"/>
  </w:num>
  <w:num w:numId="25">
    <w:abstractNumId w:val="32"/>
  </w:num>
  <w:num w:numId="26">
    <w:abstractNumId w:val="10"/>
  </w:num>
  <w:num w:numId="27">
    <w:abstractNumId w:val="7"/>
  </w:num>
  <w:num w:numId="28">
    <w:abstractNumId w:val="31"/>
  </w:num>
  <w:num w:numId="29">
    <w:abstractNumId w:val="38"/>
  </w:num>
  <w:num w:numId="30">
    <w:abstractNumId w:val="28"/>
  </w:num>
  <w:num w:numId="31">
    <w:abstractNumId w:val="16"/>
  </w:num>
  <w:num w:numId="32">
    <w:abstractNumId w:val="35"/>
  </w:num>
  <w:num w:numId="33">
    <w:abstractNumId w:val="29"/>
  </w:num>
  <w:num w:numId="34">
    <w:abstractNumId w:val="3"/>
  </w:num>
  <w:num w:numId="35">
    <w:abstractNumId w:val="34"/>
  </w:num>
  <w:num w:numId="36">
    <w:abstractNumId w:val="30"/>
  </w:num>
  <w:num w:numId="37">
    <w:abstractNumId w:val="24"/>
  </w:num>
  <w:num w:numId="38">
    <w:abstractNumId w:val="18"/>
  </w:num>
  <w:num w:numId="39">
    <w:abstractNumId w:val="9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A7rEPvzXZ1zRrdtkigvDVtjpfkLB65Z++lPWCWVAah/gmToJETNxm7gdD56gHyTJ5aDKtltSRgkcRVbcHuKsFw==" w:salt="InEv1AnNUUP4aE6S9lQiXw==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85C"/>
    <w:rsid w:val="00004067"/>
    <w:rsid w:val="0000751F"/>
    <w:rsid w:val="00012588"/>
    <w:rsid w:val="0001365D"/>
    <w:rsid w:val="00020903"/>
    <w:rsid w:val="000241A6"/>
    <w:rsid w:val="000446D4"/>
    <w:rsid w:val="00052D89"/>
    <w:rsid w:val="00064E2E"/>
    <w:rsid w:val="0007644F"/>
    <w:rsid w:val="000860A6"/>
    <w:rsid w:val="00094BB1"/>
    <w:rsid w:val="000966FD"/>
    <w:rsid w:val="000A6179"/>
    <w:rsid w:val="000B2625"/>
    <w:rsid w:val="000C0218"/>
    <w:rsid w:val="000C3F4D"/>
    <w:rsid w:val="000D2178"/>
    <w:rsid w:val="000D682C"/>
    <w:rsid w:val="000E3505"/>
    <w:rsid w:val="000F2991"/>
    <w:rsid w:val="00102516"/>
    <w:rsid w:val="00106E01"/>
    <w:rsid w:val="0013106E"/>
    <w:rsid w:val="0013631A"/>
    <w:rsid w:val="00144EB5"/>
    <w:rsid w:val="001504C0"/>
    <w:rsid w:val="001661AF"/>
    <w:rsid w:val="00196145"/>
    <w:rsid w:val="001A0C68"/>
    <w:rsid w:val="001B1C47"/>
    <w:rsid w:val="001B6B5D"/>
    <w:rsid w:val="001D71C3"/>
    <w:rsid w:val="001E2208"/>
    <w:rsid w:val="001E4203"/>
    <w:rsid w:val="001E5E1A"/>
    <w:rsid w:val="00203D93"/>
    <w:rsid w:val="00215756"/>
    <w:rsid w:val="00224419"/>
    <w:rsid w:val="00236F98"/>
    <w:rsid w:val="0024675B"/>
    <w:rsid w:val="002540C7"/>
    <w:rsid w:val="00256DAF"/>
    <w:rsid w:val="002573AD"/>
    <w:rsid w:val="002631CF"/>
    <w:rsid w:val="00267F98"/>
    <w:rsid w:val="00281C77"/>
    <w:rsid w:val="00283017"/>
    <w:rsid w:val="002837BE"/>
    <w:rsid w:val="0028498E"/>
    <w:rsid w:val="002A3CDC"/>
    <w:rsid w:val="002B4447"/>
    <w:rsid w:val="002C45A9"/>
    <w:rsid w:val="002D4A42"/>
    <w:rsid w:val="002E0738"/>
    <w:rsid w:val="002E3F74"/>
    <w:rsid w:val="002E5B5F"/>
    <w:rsid w:val="002F3A00"/>
    <w:rsid w:val="00316235"/>
    <w:rsid w:val="0033414B"/>
    <w:rsid w:val="00361A09"/>
    <w:rsid w:val="00373B56"/>
    <w:rsid w:val="00374002"/>
    <w:rsid w:val="00382558"/>
    <w:rsid w:val="00383949"/>
    <w:rsid w:val="003922E8"/>
    <w:rsid w:val="003B1D05"/>
    <w:rsid w:val="003B5D13"/>
    <w:rsid w:val="003B65A6"/>
    <w:rsid w:val="003C072F"/>
    <w:rsid w:val="003C41D4"/>
    <w:rsid w:val="003C6DCA"/>
    <w:rsid w:val="003D2DFA"/>
    <w:rsid w:val="003D4F6A"/>
    <w:rsid w:val="003D64CE"/>
    <w:rsid w:val="003D74DB"/>
    <w:rsid w:val="003F09AA"/>
    <w:rsid w:val="003F3E5E"/>
    <w:rsid w:val="0040005D"/>
    <w:rsid w:val="00423474"/>
    <w:rsid w:val="00431B1C"/>
    <w:rsid w:val="004336DB"/>
    <w:rsid w:val="00441D1C"/>
    <w:rsid w:val="00450E27"/>
    <w:rsid w:val="00451CF7"/>
    <w:rsid w:val="0046282B"/>
    <w:rsid w:val="004800C7"/>
    <w:rsid w:val="0049389A"/>
    <w:rsid w:val="004A40D8"/>
    <w:rsid w:val="004A50A9"/>
    <w:rsid w:val="004B635E"/>
    <w:rsid w:val="004C34B8"/>
    <w:rsid w:val="004D1FFC"/>
    <w:rsid w:val="004E5A77"/>
    <w:rsid w:val="004F21EF"/>
    <w:rsid w:val="004F66EB"/>
    <w:rsid w:val="00502F15"/>
    <w:rsid w:val="00504259"/>
    <w:rsid w:val="00512F80"/>
    <w:rsid w:val="005131D0"/>
    <w:rsid w:val="0051571F"/>
    <w:rsid w:val="005253D2"/>
    <w:rsid w:val="00530080"/>
    <w:rsid w:val="00537161"/>
    <w:rsid w:val="005515E9"/>
    <w:rsid w:val="00566396"/>
    <w:rsid w:val="0057045C"/>
    <w:rsid w:val="005817C2"/>
    <w:rsid w:val="005905F6"/>
    <w:rsid w:val="00591534"/>
    <w:rsid w:val="00594881"/>
    <w:rsid w:val="005B25A1"/>
    <w:rsid w:val="005C48D0"/>
    <w:rsid w:val="005D17EC"/>
    <w:rsid w:val="005D69A2"/>
    <w:rsid w:val="005E791E"/>
    <w:rsid w:val="005F58E6"/>
    <w:rsid w:val="00616207"/>
    <w:rsid w:val="00622EC0"/>
    <w:rsid w:val="006651D9"/>
    <w:rsid w:val="00666496"/>
    <w:rsid w:val="00683FF7"/>
    <w:rsid w:val="00691436"/>
    <w:rsid w:val="00691509"/>
    <w:rsid w:val="00693D24"/>
    <w:rsid w:val="00693FCC"/>
    <w:rsid w:val="006A28ED"/>
    <w:rsid w:val="006B15B7"/>
    <w:rsid w:val="006B494E"/>
    <w:rsid w:val="006E1D01"/>
    <w:rsid w:val="006E43CC"/>
    <w:rsid w:val="006E5C72"/>
    <w:rsid w:val="006F66B7"/>
    <w:rsid w:val="0071375A"/>
    <w:rsid w:val="0074422E"/>
    <w:rsid w:val="00746C04"/>
    <w:rsid w:val="0075035F"/>
    <w:rsid w:val="00767556"/>
    <w:rsid w:val="00796116"/>
    <w:rsid w:val="007B2809"/>
    <w:rsid w:val="007C11F3"/>
    <w:rsid w:val="007C1EED"/>
    <w:rsid w:val="007D7AA9"/>
    <w:rsid w:val="008071FD"/>
    <w:rsid w:val="00811BC0"/>
    <w:rsid w:val="008151F2"/>
    <w:rsid w:val="00816125"/>
    <w:rsid w:val="0081727E"/>
    <w:rsid w:val="00825290"/>
    <w:rsid w:val="00825E44"/>
    <w:rsid w:val="00844162"/>
    <w:rsid w:val="00883E09"/>
    <w:rsid w:val="00892381"/>
    <w:rsid w:val="00893535"/>
    <w:rsid w:val="0089374B"/>
    <w:rsid w:val="008A0FF1"/>
    <w:rsid w:val="008A385C"/>
    <w:rsid w:val="008B4062"/>
    <w:rsid w:val="008F2891"/>
    <w:rsid w:val="00915773"/>
    <w:rsid w:val="009258B9"/>
    <w:rsid w:val="0093676C"/>
    <w:rsid w:val="00943556"/>
    <w:rsid w:val="00944452"/>
    <w:rsid w:val="00945BCA"/>
    <w:rsid w:val="00965C17"/>
    <w:rsid w:val="00981073"/>
    <w:rsid w:val="00987295"/>
    <w:rsid w:val="009B0A0D"/>
    <w:rsid w:val="009B1529"/>
    <w:rsid w:val="009D3FB6"/>
    <w:rsid w:val="009E0CD7"/>
    <w:rsid w:val="009E1085"/>
    <w:rsid w:val="009F16EB"/>
    <w:rsid w:val="00A00E09"/>
    <w:rsid w:val="00A05AF6"/>
    <w:rsid w:val="00A10192"/>
    <w:rsid w:val="00A11BC5"/>
    <w:rsid w:val="00A21031"/>
    <w:rsid w:val="00A21981"/>
    <w:rsid w:val="00A41852"/>
    <w:rsid w:val="00A5268C"/>
    <w:rsid w:val="00A5514E"/>
    <w:rsid w:val="00A74AD8"/>
    <w:rsid w:val="00A90022"/>
    <w:rsid w:val="00AC6316"/>
    <w:rsid w:val="00AD53F2"/>
    <w:rsid w:val="00AE1090"/>
    <w:rsid w:val="00B166C9"/>
    <w:rsid w:val="00B23243"/>
    <w:rsid w:val="00B251E9"/>
    <w:rsid w:val="00B42B25"/>
    <w:rsid w:val="00B459A4"/>
    <w:rsid w:val="00B5574E"/>
    <w:rsid w:val="00B61A51"/>
    <w:rsid w:val="00B71223"/>
    <w:rsid w:val="00B7179A"/>
    <w:rsid w:val="00B8502C"/>
    <w:rsid w:val="00B944C0"/>
    <w:rsid w:val="00B97DA3"/>
    <w:rsid w:val="00BB1632"/>
    <w:rsid w:val="00BB6729"/>
    <w:rsid w:val="00BB75BB"/>
    <w:rsid w:val="00BD175B"/>
    <w:rsid w:val="00BD6277"/>
    <w:rsid w:val="00BD65A5"/>
    <w:rsid w:val="00BE0E25"/>
    <w:rsid w:val="00BE5588"/>
    <w:rsid w:val="00BE6589"/>
    <w:rsid w:val="00BF3634"/>
    <w:rsid w:val="00C02928"/>
    <w:rsid w:val="00C12B2F"/>
    <w:rsid w:val="00C20B0A"/>
    <w:rsid w:val="00C30974"/>
    <w:rsid w:val="00C346DC"/>
    <w:rsid w:val="00C433E8"/>
    <w:rsid w:val="00C513ED"/>
    <w:rsid w:val="00C530D4"/>
    <w:rsid w:val="00C724E4"/>
    <w:rsid w:val="00C7607A"/>
    <w:rsid w:val="00C94751"/>
    <w:rsid w:val="00CA1C1A"/>
    <w:rsid w:val="00CA75A0"/>
    <w:rsid w:val="00CB73C5"/>
    <w:rsid w:val="00CC0521"/>
    <w:rsid w:val="00CD0390"/>
    <w:rsid w:val="00CD3C8D"/>
    <w:rsid w:val="00CE128A"/>
    <w:rsid w:val="00CE17D7"/>
    <w:rsid w:val="00CE217D"/>
    <w:rsid w:val="00CF01EB"/>
    <w:rsid w:val="00D025B8"/>
    <w:rsid w:val="00D03688"/>
    <w:rsid w:val="00D069B8"/>
    <w:rsid w:val="00D176F2"/>
    <w:rsid w:val="00D32B8A"/>
    <w:rsid w:val="00D34BB1"/>
    <w:rsid w:val="00D41AC7"/>
    <w:rsid w:val="00D41BE7"/>
    <w:rsid w:val="00D531F8"/>
    <w:rsid w:val="00D67460"/>
    <w:rsid w:val="00D67DBB"/>
    <w:rsid w:val="00D84A1C"/>
    <w:rsid w:val="00D8533A"/>
    <w:rsid w:val="00D85DF2"/>
    <w:rsid w:val="00D860E8"/>
    <w:rsid w:val="00D97F41"/>
    <w:rsid w:val="00DA7D7A"/>
    <w:rsid w:val="00DC3263"/>
    <w:rsid w:val="00DC52C0"/>
    <w:rsid w:val="00DD0A1F"/>
    <w:rsid w:val="00DD2899"/>
    <w:rsid w:val="00DD5314"/>
    <w:rsid w:val="00DD5424"/>
    <w:rsid w:val="00DF106A"/>
    <w:rsid w:val="00E05CE5"/>
    <w:rsid w:val="00E06F20"/>
    <w:rsid w:val="00E10FEA"/>
    <w:rsid w:val="00E12A76"/>
    <w:rsid w:val="00E14D5D"/>
    <w:rsid w:val="00E21CEA"/>
    <w:rsid w:val="00E31786"/>
    <w:rsid w:val="00E407AE"/>
    <w:rsid w:val="00E447BF"/>
    <w:rsid w:val="00E60A55"/>
    <w:rsid w:val="00E65FCB"/>
    <w:rsid w:val="00E77C56"/>
    <w:rsid w:val="00E8384B"/>
    <w:rsid w:val="00E874B9"/>
    <w:rsid w:val="00E933A6"/>
    <w:rsid w:val="00EA0134"/>
    <w:rsid w:val="00EA084E"/>
    <w:rsid w:val="00EA3BF1"/>
    <w:rsid w:val="00EA680F"/>
    <w:rsid w:val="00EB29A4"/>
    <w:rsid w:val="00ED685C"/>
    <w:rsid w:val="00EE7005"/>
    <w:rsid w:val="00F07F65"/>
    <w:rsid w:val="00F207CA"/>
    <w:rsid w:val="00F20CA8"/>
    <w:rsid w:val="00F32E24"/>
    <w:rsid w:val="00F45ADB"/>
    <w:rsid w:val="00F52AA3"/>
    <w:rsid w:val="00F5554D"/>
    <w:rsid w:val="00F55F87"/>
    <w:rsid w:val="00F647D1"/>
    <w:rsid w:val="00F80DF7"/>
    <w:rsid w:val="00F852FD"/>
    <w:rsid w:val="00FA0DCB"/>
    <w:rsid w:val="00FA2FC7"/>
    <w:rsid w:val="00FE11B7"/>
    <w:rsid w:val="00FF600A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554B57E"/>
  <w15:docId w15:val="{46C24F37-2C56-456D-9976-93C62147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558"/>
  </w:style>
  <w:style w:type="paragraph" w:styleId="1">
    <w:name w:val="heading 1"/>
    <w:basedOn w:val="a"/>
    <w:next w:val="a"/>
    <w:link w:val="10"/>
    <w:uiPriority w:val="9"/>
    <w:qFormat/>
    <w:rsid w:val="007503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503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685C"/>
  </w:style>
  <w:style w:type="paragraph" w:styleId="a5">
    <w:name w:val="footer"/>
    <w:basedOn w:val="a"/>
    <w:link w:val="a6"/>
    <w:uiPriority w:val="99"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685C"/>
  </w:style>
  <w:style w:type="paragraph" w:styleId="a7">
    <w:name w:val="Balloon Text"/>
    <w:basedOn w:val="a"/>
    <w:link w:val="a8"/>
    <w:uiPriority w:val="99"/>
    <w:semiHidden/>
    <w:unhideWhenUsed/>
    <w:rsid w:val="00ED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85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21CEA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annotation reference"/>
    <w:uiPriority w:val="99"/>
    <w:semiHidden/>
    <w:unhideWhenUsed/>
    <w:rsid w:val="0075035F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75035F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uiPriority w:val="99"/>
    <w:rsid w:val="0075035F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5035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5035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d">
    <w:name w:val="Hyperlink"/>
    <w:basedOn w:val="a0"/>
    <w:uiPriority w:val="99"/>
    <w:unhideWhenUsed/>
    <w:rsid w:val="009B1529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B1529"/>
    <w:rPr>
      <w:color w:val="800080" w:themeColor="followedHyperlink"/>
      <w:u w:val="single"/>
    </w:rPr>
  </w:style>
  <w:style w:type="paragraph" w:styleId="af">
    <w:name w:val="Revision"/>
    <w:hidden/>
    <w:uiPriority w:val="99"/>
    <w:semiHidden/>
    <w:rsid w:val="00DD5314"/>
    <w:pPr>
      <w:spacing w:after="0" w:line="240" w:lineRule="auto"/>
    </w:pPr>
  </w:style>
  <w:style w:type="paragraph" w:styleId="af0">
    <w:name w:val="annotation subject"/>
    <w:basedOn w:val="ab"/>
    <w:next w:val="ab"/>
    <w:link w:val="af1"/>
    <w:uiPriority w:val="99"/>
    <w:semiHidden/>
    <w:unhideWhenUsed/>
    <w:rsid w:val="00825290"/>
    <w:pPr>
      <w:spacing w:line="240" w:lineRule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1">
    <w:name w:val="Тема примечания Знак"/>
    <w:basedOn w:val="ac"/>
    <w:link w:val="af0"/>
    <w:uiPriority w:val="99"/>
    <w:semiHidden/>
    <w:rsid w:val="00825290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kodeks://link/d?nd=872819502&amp;prevdoc=872819472" TargetMode="External"/><Relationship Id="rId21" Type="http://schemas.openxmlformats.org/officeDocument/2006/relationships/hyperlink" Target="kodeks://link/d?nd=872819497&amp;prevdoc=872819472" TargetMode="External"/><Relationship Id="rId42" Type="http://schemas.openxmlformats.org/officeDocument/2006/relationships/hyperlink" Target="kodeks://link/d?nd=872819519&amp;prevdoc=872819472" TargetMode="External"/><Relationship Id="rId47" Type="http://schemas.openxmlformats.org/officeDocument/2006/relationships/hyperlink" Target="kodeks://link/d?nd=872819524&amp;prevdoc=872819472" TargetMode="External"/><Relationship Id="rId63" Type="http://schemas.openxmlformats.org/officeDocument/2006/relationships/hyperlink" Target="kodeks://link/d?nd=872819543&amp;prevdoc=872819472" TargetMode="External"/><Relationship Id="rId68" Type="http://schemas.openxmlformats.org/officeDocument/2006/relationships/hyperlink" Target="kodeks://link/d?nd=872819553&amp;prevdoc=872819472" TargetMode="External"/><Relationship Id="rId84" Type="http://schemas.openxmlformats.org/officeDocument/2006/relationships/theme" Target="theme/theme1.xml"/><Relationship Id="rId16" Type="http://schemas.openxmlformats.org/officeDocument/2006/relationships/hyperlink" Target="kodeks://link/d?nd=872819492&amp;prevdoc=872819472" TargetMode="External"/><Relationship Id="rId11" Type="http://schemas.openxmlformats.org/officeDocument/2006/relationships/hyperlink" Target="kodeks://link/d?nd=573191720&amp;prevdoc=872819472" TargetMode="External"/><Relationship Id="rId32" Type="http://schemas.openxmlformats.org/officeDocument/2006/relationships/hyperlink" Target="kodeks://link/d?nd=872819509&amp;prevdoc=872819472" TargetMode="External"/><Relationship Id="rId37" Type="http://schemas.openxmlformats.org/officeDocument/2006/relationships/hyperlink" Target="kodeks://link/d?nd=872819514&amp;prevdoc=872819472" TargetMode="External"/><Relationship Id="rId53" Type="http://schemas.openxmlformats.org/officeDocument/2006/relationships/hyperlink" Target="kodeks://link/d?nd=872819532&amp;prevdoc=872819472" TargetMode="External"/><Relationship Id="rId58" Type="http://schemas.openxmlformats.org/officeDocument/2006/relationships/hyperlink" Target="kodeks://link/d?nd=872819538&amp;prevdoc=872819472" TargetMode="External"/><Relationship Id="rId74" Type="http://schemas.openxmlformats.org/officeDocument/2006/relationships/hyperlink" Target="kodeks://link/d?nd=872819560&amp;prevdoc=872819472" TargetMode="External"/><Relationship Id="rId79" Type="http://schemas.openxmlformats.org/officeDocument/2006/relationships/hyperlink" Target="kodeks://link/d?nd=872819565&amp;prevdoc=872819472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kodeks://link/d?nd=872819541&amp;prevdoc=872819472" TargetMode="External"/><Relationship Id="rId82" Type="http://schemas.openxmlformats.org/officeDocument/2006/relationships/header" Target="header1.xml"/><Relationship Id="rId19" Type="http://schemas.openxmlformats.org/officeDocument/2006/relationships/hyperlink" Target="kodeks://link/d?nd=872819495&amp;prevdoc=872819472" TargetMode="External"/><Relationship Id="rId14" Type="http://schemas.openxmlformats.org/officeDocument/2006/relationships/hyperlink" Target="kodeks://link/d?nd=872814222&amp;prevdoc=872819472" TargetMode="External"/><Relationship Id="rId22" Type="http://schemas.openxmlformats.org/officeDocument/2006/relationships/hyperlink" Target="kodeks://link/d?nd=872819498&amp;prevdoc=872819472" TargetMode="External"/><Relationship Id="rId27" Type="http://schemas.openxmlformats.org/officeDocument/2006/relationships/hyperlink" Target="kodeks://link/d?nd=872819504&amp;prevdoc=872819472" TargetMode="External"/><Relationship Id="rId30" Type="http://schemas.openxmlformats.org/officeDocument/2006/relationships/hyperlink" Target="kodeks://link/d?nd=872819507&amp;prevdoc=872819472" TargetMode="External"/><Relationship Id="rId35" Type="http://schemas.openxmlformats.org/officeDocument/2006/relationships/hyperlink" Target="kodeks://link/d?nd=872819512&amp;prevdoc=872819472" TargetMode="External"/><Relationship Id="rId43" Type="http://schemas.openxmlformats.org/officeDocument/2006/relationships/hyperlink" Target="kodeks://link/d?nd=872819520&amp;prevdoc=872819472" TargetMode="External"/><Relationship Id="rId48" Type="http://schemas.openxmlformats.org/officeDocument/2006/relationships/hyperlink" Target="kodeks://link/d?nd=872819525&amp;prevdoc=872819472" TargetMode="External"/><Relationship Id="rId56" Type="http://schemas.openxmlformats.org/officeDocument/2006/relationships/hyperlink" Target="kodeks://link/d?nd=872819535&amp;prevdoc=872819472" TargetMode="External"/><Relationship Id="rId64" Type="http://schemas.openxmlformats.org/officeDocument/2006/relationships/hyperlink" Target="kodeks://link/d?nd=872819540&amp;prevdoc=872819472" TargetMode="External"/><Relationship Id="rId69" Type="http://schemas.openxmlformats.org/officeDocument/2006/relationships/hyperlink" Target="kodeks://link/d?nd=872819554&amp;prevdoc=872819472" TargetMode="External"/><Relationship Id="rId77" Type="http://schemas.openxmlformats.org/officeDocument/2006/relationships/hyperlink" Target="kodeks://link/d?nd=872819563&amp;prevdoc=872819472" TargetMode="External"/><Relationship Id="rId8" Type="http://schemas.openxmlformats.org/officeDocument/2006/relationships/hyperlink" Target="kodeks://link/d?nd=872819568&amp;prevdoc=872819472" TargetMode="External"/><Relationship Id="rId51" Type="http://schemas.openxmlformats.org/officeDocument/2006/relationships/hyperlink" Target="kodeks://link/d?nd=872819528&amp;prevdoc=872819472" TargetMode="External"/><Relationship Id="rId72" Type="http://schemas.openxmlformats.org/officeDocument/2006/relationships/hyperlink" Target="kodeks://link/d?nd=872819558&amp;prevdoc=872819472" TargetMode="External"/><Relationship Id="rId80" Type="http://schemas.openxmlformats.org/officeDocument/2006/relationships/hyperlink" Target="kodeks://link/d?nd=872819566&amp;prevdoc=872819472" TargetMode="External"/><Relationship Id="rId3" Type="http://schemas.openxmlformats.org/officeDocument/2006/relationships/styles" Target="styles.xml"/><Relationship Id="rId12" Type="http://schemas.openxmlformats.org/officeDocument/2006/relationships/hyperlink" Target="kodeks://link/d?nd=901807667&amp;prevdoc=872819472&amp;point=mark=00000000000000000000000000000000000000000000000000DIG0QS" TargetMode="External"/><Relationship Id="rId17" Type="http://schemas.openxmlformats.org/officeDocument/2006/relationships/hyperlink" Target="kodeks://link/d?nd=872819493&amp;prevdoc=872819472" TargetMode="External"/><Relationship Id="rId25" Type="http://schemas.openxmlformats.org/officeDocument/2006/relationships/hyperlink" Target="kodeks://link/d?nd=872819501&amp;prevdoc=872819472" TargetMode="External"/><Relationship Id="rId33" Type="http://schemas.openxmlformats.org/officeDocument/2006/relationships/hyperlink" Target="kodeks://link/d?nd=872819510&amp;prevdoc=872819472" TargetMode="External"/><Relationship Id="rId38" Type="http://schemas.openxmlformats.org/officeDocument/2006/relationships/hyperlink" Target="kodeks://link/d?nd=872819515&amp;prevdoc=872819472" TargetMode="External"/><Relationship Id="rId46" Type="http://schemas.openxmlformats.org/officeDocument/2006/relationships/hyperlink" Target="kodeks://link/d?nd=872819523&amp;prevdoc=872819472" TargetMode="External"/><Relationship Id="rId59" Type="http://schemas.openxmlformats.org/officeDocument/2006/relationships/hyperlink" Target="kodeks://link/d?nd=872819539&amp;prevdoc=872819472" TargetMode="External"/><Relationship Id="rId67" Type="http://schemas.openxmlformats.org/officeDocument/2006/relationships/hyperlink" Target="kodeks://link/d?nd=872819543&amp;prevdoc=872819472" TargetMode="External"/><Relationship Id="rId20" Type="http://schemas.openxmlformats.org/officeDocument/2006/relationships/hyperlink" Target="kodeks://link/d?nd=872819496&amp;prevdoc=872819472" TargetMode="External"/><Relationship Id="rId41" Type="http://schemas.openxmlformats.org/officeDocument/2006/relationships/hyperlink" Target="kodeks://link/d?nd=872819518&amp;prevdoc=872819472" TargetMode="External"/><Relationship Id="rId54" Type="http://schemas.openxmlformats.org/officeDocument/2006/relationships/hyperlink" Target="kodeks://link/d?nd=872819533&amp;prevdoc=872819472" TargetMode="External"/><Relationship Id="rId62" Type="http://schemas.openxmlformats.org/officeDocument/2006/relationships/hyperlink" Target="kodeks://link/d?nd=872819542&amp;prevdoc=872819472" TargetMode="External"/><Relationship Id="rId70" Type="http://schemas.openxmlformats.org/officeDocument/2006/relationships/hyperlink" Target="kodeks://link/d?nd=872819556&amp;prevdoc=872819472" TargetMode="External"/><Relationship Id="rId75" Type="http://schemas.openxmlformats.org/officeDocument/2006/relationships/hyperlink" Target="kodeks://link/d?nd=872819561&amp;prevdoc=872819472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kodeks://link/d?nd=872819491&amp;prevdoc=872819472" TargetMode="External"/><Relationship Id="rId23" Type="http://schemas.openxmlformats.org/officeDocument/2006/relationships/hyperlink" Target="kodeks://link/d?nd=872819499&amp;prevdoc=872819472" TargetMode="External"/><Relationship Id="rId28" Type="http://schemas.openxmlformats.org/officeDocument/2006/relationships/hyperlink" Target="kodeks://link/d?nd=872819505&amp;prevdoc=872819472" TargetMode="External"/><Relationship Id="rId36" Type="http://schemas.openxmlformats.org/officeDocument/2006/relationships/hyperlink" Target="kodeks://link/d?nd=872819513&amp;prevdoc=872819472" TargetMode="External"/><Relationship Id="rId49" Type="http://schemas.openxmlformats.org/officeDocument/2006/relationships/hyperlink" Target="kodeks://link/d?nd=872819526&amp;prevdoc=872819472" TargetMode="External"/><Relationship Id="rId57" Type="http://schemas.openxmlformats.org/officeDocument/2006/relationships/hyperlink" Target="kodeks://link/d?nd=872819537&amp;prevdoc=872819472" TargetMode="External"/><Relationship Id="rId10" Type="http://schemas.openxmlformats.org/officeDocument/2006/relationships/hyperlink" Target="kodeks://link/d?nd=573191720&amp;prevdoc=872819472" TargetMode="External"/><Relationship Id="rId31" Type="http://schemas.openxmlformats.org/officeDocument/2006/relationships/hyperlink" Target="kodeks://link/d?nd=872819508&amp;prevdoc=872819472" TargetMode="External"/><Relationship Id="rId44" Type="http://schemas.openxmlformats.org/officeDocument/2006/relationships/hyperlink" Target="kodeks://link/d?nd=872819521&amp;prevdoc=872819472" TargetMode="External"/><Relationship Id="rId52" Type="http://schemas.openxmlformats.org/officeDocument/2006/relationships/hyperlink" Target="kodeks://link/d?nd=872819531&amp;prevdoc=872819472" TargetMode="External"/><Relationship Id="rId60" Type="http://schemas.openxmlformats.org/officeDocument/2006/relationships/hyperlink" Target="kodeks://link/d?nd=872819540&amp;prevdoc=872819472" TargetMode="External"/><Relationship Id="rId65" Type="http://schemas.openxmlformats.org/officeDocument/2006/relationships/hyperlink" Target="kodeks://link/d?nd=872819541&amp;prevdoc=872819472" TargetMode="External"/><Relationship Id="rId73" Type="http://schemas.openxmlformats.org/officeDocument/2006/relationships/hyperlink" Target="kodeks://link/d?nd=872819559&amp;prevdoc=872819472" TargetMode="External"/><Relationship Id="rId78" Type="http://schemas.openxmlformats.org/officeDocument/2006/relationships/hyperlink" Target="kodeks://link/d?nd=872819564&amp;prevdoc=872819472" TargetMode="External"/><Relationship Id="rId81" Type="http://schemas.openxmlformats.org/officeDocument/2006/relationships/hyperlink" Target="kodeks://link/d?nd=872819567&amp;prevdoc=872819472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573191720&amp;prevdoc=872819472" TargetMode="External"/><Relationship Id="rId13" Type="http://schemas.openxmlformats.org/officeDocument/2006/relationships/hyperlink" Target="kodeks://link/d?nd=901807667&amp;prevdoc=872819472&amp;point=mark=00000000000000000000000000000000000000000000000000DK20R7" TargetMode="External"/><Relationship Id="rId18" Type="http://schemas.openxmlformats.org/officeDocument/2006/relationships/hyperlink" Target="kodeks://link/d?nd=872819494&amp;prevdoc=872819472" TargetMode="External"/><Relationship Id="rId39" Type="http://schemas.openxmlformats.org/officeDocument/2006/relationships/hyperlink" Target="kodeks://link/d?nd=872819516&amp;prevdoc=872819472" TargetMode="External"/><Relationship Id="rId34" Type="http://schemas.openxmlformats.org/officeDocument/2006/relationships/hyperlink" Target="kodeks://link/d?nd=872819511&amp;prevdoc=872819472" TargetMode="External"/><Relationship Id="rId50" Type="http://schemas.openxmlformats.org/officeDocument/2006/relationships/hyperlink" Target="kodeks://link/d?nd=872819527&amp;prevdoc=872819472" TargetMode="External"/><Relationship Id="rId55" Type="http://schemas.openxmlformats.org/officeDocument/2006/relationships/hyperlink" Target="kodeks://link/d?nd=872819534&amp;prevdoc=872819472" TargetMode="External"/><Relationship Id="rId76" Type="http://schemas.openxmlformats.org/officeDocument/2006/relationships/hyperlink" Target="kodeks://link/d?nd=872819562&amp;prevdoc=872819472" TargetMode="External"/><Relationship Id="rId7" Type="http://schemas.openxmlformats.org/officeDocument/2006/relationships/endnotes" Target="endnotes.xml"/><Relationship Id="rId71" Type="http://schemas.openxmlformats.org/officeDocument/2006/relationships/hyperlink" Target="kodeks://link/d?nd=872819557&amp;prevdoc=872819472" TargetMode="External"/><Relationship Id="rId2" Type="http://schemas.openxmlformats.org/officeDocument/2006/relationships/numbering" Target="numbering.xml"/><Relationship Id="rId29" Type="http://schemas.openxmlformats.org/officeDocument/2006/relationships/hyperlink" Target="kodeks://link/d?nd=872819506&amp;prevdoc=872819472" TargetMode="External"/><Relationship Id="rId24" Type="http://schemas.openxmlformats.org/officeDocument/2006/relationships/hyperlink" Target="kodeks://link/d?nd=872819500&amp;prevdoc=872819472" TargetMode="External"/><Relationship Id="rId40" Type="http://schemas.openxmlformats.org/officeDocument/2006/relationships/hyperlink" Target="kodeks://link/d?nd=872819517&amp;prevdoc=872819472" TargetMode="External"/><Relationship Id="rId45" Type="http://schemas.openxmlformats.org/officeDocument/2006/relationships/hyperlink" Target="kodeks://link/d?nd=872819522&amp;prevdoc=872819472" TargetMode="External"/><Relationship Id="rId66" Type="http://schemas.openxmlformats.org/officeDocument/2006/relationships/hyperlink" Target="kodeks://link/d?nd=872819542&amp;prevdoc=87281947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F7E05-9A5C-4D53-A49D-D63C377F5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1899</Words>
  <Characters>10828</Characters>
  <Application>Microsoft Office Word</Application>
  <DocSecurity>8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praktika</dc:creator>
  <cp:lastModifiedBy>Роман Треглазов</cp:lastModifiedBy>
  <cp:revision>6</cp:revision>
  <dcterms:created xsi:type="dcterms:W3CDTF">2021-11-08T09:57:00Z</dcterms:created>
  <dcterms:modified xsi:type="dcterms:W3CDTF">2021-11-08T10:49:00Z</dcterms:modified>
</cp:coreProperties>
</file>